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1DBC" w14:textId="77777777" w:rsidR="00047D9A" w:rsidRPr="003A6673" w:rsidRDefault="00047D9A" w:rsidP="00047D9A">
      <w:pPr>
        <w:rPr>
          <w:rFonts w:ascii="Georgia" w:hAnsi="Georgia"/>
          <w:b/>
          <w:color w:val="0F243E" w:themeColor="text2" w:themeShade="80"/>
        </w:rPr>
      </w:pPr>
      <w:r w:rsidRPr="003A6673">
        <w:rPr>
          <w:rFonts w:ascii="Georgia" w:hAnsi="Georgia"/>
          <w:b/>
          <w:color w:val="0F243E" w:themeColor="text2" w:themeShade="80"/>
        </w:rPr>
        <w:t>Posti- ja logistiikka-alan unionin</w:t>
      </w:r>
    </w:p>
    <w:p w14:paraId="26637A16" w14:textId="77777777" w:rsidR="00047D9A" w:rsidRPr="003A6673" w:rsidRDefault="00047D9A" w:rsidP="00047D9A">
      <w:pPr>
        <w:pBdr>
          <w:bottom w:val="double" w:sz="6" w:space="1" w:color="auto"/>
        </w:pBdr>
        <w:rPr>
          <w:rFonts w:ascii="Georgia" w:hAnsi="Georgia"/>
          <w:b/>
          <w:color w:val="0F243E" w:themeColor="text2" w:themeShade="80"/>
        </w:rPr>
      </w:pPr>
      <w:r w:rsidRPr="003A6673">
        <w:rPr>
          <w:rFonts w:ascii="Georgia" w:hAnsi="Georgia"/>
          <w:b/>
          <w:color w:val="0F243E" w:themeColor="text2" w:themeShade="80"/>
        </w:rPr>
        <w:t>PAU PÄÄKAUPUNKISEUDUN TOIMIHENKILÖT ry</w:t>
      </w:r>
    </w:p>
    <w:p w14:paraId="514F5EBB" w14:textId="68D9F12F" w:rsidR="00047D9A" w:rsidRPr="003A6673" w:rsidRDefault="00630C05" w:rsidP="00047D9A">
      <w:pPr>
        <w:rPr>
          <w:rFonts w:ascii="Georgia" w:hAnsi="Georgia"/>
          <w:color w:val="0F243E" w:themeColor="text2" w:themeShade="80"/>
        </w:rPr>
      </w:pPr>
      <w:r w:rsidRPr="003A6673">
        <w:rPr>
          <w:rFonts w:ascii="Georgia" w:hAnsi="Georgia"/>
          <w:color w:val="0F243E" w:themeColor="text2" w:themeShade="80"/>
        </w:rPr>
        <w:t>pau.pkstoimihenkilot@outlook.com</w:t>
      </w:r>
    </w:p>
    <w:p w14:paraId="1B7852BE" w14:textId="03C8B380" w:rsidR="00D73E33" w:rsidRPr="003A6673" w:rsidRDefault="000127B9" w:rsidP="00047D9A">
      <w:pPr>
        <w:rPr>
          <w:rFonts w:ascii="Georgia" w:hAnsi="Georgia"/>
          <w:color w:val="0F243E" w:themeColor="text2" w:themeShade="80"/>
        </w:rPr>
      </w:pPr>
      <w:hyperlink r:id="rId8" w:history="1">
        <w:r w:rsidR="00103BB6" w:rsidRPr="003A6673">
          <w:rPr>
            <w:rStyle w:val="Hyperlinkki"/>
            <w:rFonts w:ascii="Georgia" w:hAnsi="Georgia"/>
            <w:color w:val="0F243E" w:themeColor="text2" w:themeShade="80"/>
          </w:rPr>
          <w:t>www.pauntoimihenkilot.pau.fi</w:t>
        </w:r>
      </w:hyperlink>
      <w:r w:rsidR="00EE35CC" w:rsidRPr="003A6673">
        <w:rPr>
          <w:rFonts w:ascii="Georgia" w:hAnsi="Georgia"/>
          <w:color w:val="0F243E" w:themeColor="text2" w:themeShade="80"/>
        </w:rPr>
        <w:tab/>
      </w:r>
      <w:r w:rsidR="00EE35CC" w:rsidRPr="003A6673">
        <w:rPr>
          <w:rFonts w:ascii="Georgia" w:hAnsi="Georgia"/>
          <w:color w:val="0F243E" w:themeColor="text2" w:themeShade="80"/>
        </w:rPr>
        <w:tab/>
      </w:r>
      <w:r w:rsidR="00EE35CC" w:rsidRPr="003A6673">
        <w:rPr>
          <w:rFonts w:ascii="Georgia" w:hAnsi="Georgia"/>
          <w:color w:val="0F243E" w:themeColor="text2" w:themeShade="80"/>
        </w:rPr>
        <w:tab/>
      </w:r>
      <w:r w:rsidR="00EE35CC" w:rsidRPr="003A6673">
        <w:rPr>
          <w:rFonts w:ascii="Georgia" w:hAnsi="Georgia"/>
          <w:color w:val="0F243E" w:themeColor="text2" w:themeShade="80"/>
        </w:rPr>
        <w:tab/>
      </w:r>
      <w:r w:rsidR="00EE35CC" w:rsidRPr="003A6673">
        <w:rPr>
          <w:rFonts w:ascii="Georgia" w:hAnsi="Georgia"/>
          <w:color w:val="0F243E" w:themeColor="text2" w:themeShade="80"/>
        </w:rPr>
        <w:tab/>
      </w:r>
      <w:r w:rsidR="00780A8F" w:rsidRPr="003A6673">
        <w:rPr>
          <w:rFonts w:ascii="Georgia" w:hAnsi="Georgia"/>
          <w:color w:val="0F243E" w:themeColor="text2" w:themeShade="80"/>
        </w:rPr>
        <w:t>0</w:t>
      </w:r>
      <w:r w:rsidR="00764BAE" w:rsidRPr="003A6673">
        <w:rPr>
          <w:rFonts w:ascii="Georgia" w:hAnsi="Georgia"/>
          <w:color w:val="0F243E" w:themeColor="text2" w:themeShade="80"/>
        </w:rPr>
        <w:t>2</w:t>
      </w:r>
      <w:r w:rsidR="00780A8F" w:rsidRPr="003A6673">
        <w:rPr>
          <w:rFonts w:ascii="Georgia" w:hAnsi="Georgia"/>
          <w:color w:val="0F243E" w:themeColor="text2" w:themeShade="80"/>
        </w:rPr>
        <w:t>2</w:t>
      </w:r>
      <w:r w:rsidR="001D2F5D">
        <w:rPr>
          <w:rFonts w:ascii="Georgia" w:hAnsi="Georgia"/>
          <w:color w:val="0F243E" w:themeColor="text2" w:themeShade="80"/>
        </w:rPr>
        <w:t>2</w:t>
      </w:r>
      <w:r w:rsidR="00481DED" w:rsidRPr="003A6673">
        <w:rPr>
          <w:rFonts w:ascii="Georgia" w:hAnsi="Georgia"/>
          <w:color w:val="0F243E" w:themeColor="text2" w:themeShade="80"/>
        </w:rPr>
        <w:t>/</w:t>
      </w:r>
      <w:r>
        <w:rPr>
          <w:rFonts w:ascii="Georgia" w:hAnsi="Georgia"/>
          <w:color w:val="0F243E" w:themeColor="text2" w:themeShade="80"/>
        </w:rPr>
        <w:t>27</w:t>
      </w:r>
      <w:r w:rsidR="001D2F5D">
        <w:rPr>
          <w:rFonts w:ascii="Georgia" w:hAnsi="Georgia"/>
          <w:color w:val="0F243E" w:themeColor="text2" w:themeShade="80"/>
        </w:rPr>
        <w:t>.</w:t>
      </w:r>
      <w:r>
        <w:rPr>
          <w:rFonts w:ascii="Georgia" w:hAnsi="Georgia"/>
          <w:color w:val="0F243E" w:themeColor="text2" w:themeShade="80"/>
        </w:rPr>
        <w:t>2</w:t>
      </w:r>
      <w:r w:rsidR="00764BAE" w:rsidRPr="003A6673">
        <w:rPr>
          <w:rFonts w:ascii="Georgia" w:hAnsi="Georgia"/>
          <w:color w:val="0F243E" w:themeColor="text2" w:themeShade="80"/>
        </w:rPr>
        <w:t>.202</w:t>
      </w:r>
      <w:r w:rsidR="001D2F5D">
        <w:rPr>
          <w:rFonts w:ascii="Georgia" w:hAnsi="Georgia"/>
          <w:color w:val="0F243E" w:themeColor="text2" w:themeShade="80"/>
        </w:rPr>
        <w:t>2</w:t>
      </w:r>
    </w:p>
    <w:p w14:paraId="720B06FB" w14:textId="77777777" w:rsidR="002A6479" w:rsidRPr="003A6673" w:rsidRDefault="002A6479">
      <w:pPr>
        <w:rPr>
          <w:rFonts w:ascii="Georgia" w:hAnsi="Georgia"/>
          <w:color w:val="0F243E" w:themeColor="text2" w:themeShade="80"/>
        </w:rPr>
      </w:pPr>
    </w:p>
    <w:p w14:paraId="2C17C1B9" w14:textId="77777777" w:rsidR="00867156" w:rsidRPr="003A6673" w:rsidRDefault="00867156" w:rsidP="005406A8">
      <w:pPr>
        <w:rPr>
          <w:rFonts w:ascii="Georgia" w:hAnsi="Georgia"/>
          <w:color w:val="0F243E" w:themeColor="text2" w:themeShade="80"/>
        </w:rPr>
      </w:pPr>
    </w:p>
    <w:p w14:paraId="266F9779" w14:textId="32205A62" w:rsidR="00867156" w:rsidRPr="003A6673" w:rsidRDefault="00867156" w:rsidP="005406A8">
      <w:pPr>
        <w:rPr>
          <w:rFonts w:ascii="Georgia" w:hAnsi="Georgia"/>
          <w:color w:val="0F243E" w:themeColor="text2" w:themeShade="80"/>
        </w:rPr>
      </w:pPr>
    </w:p>
    <w:p w14:paraId="1E381D79" w14:textId="6777FEEF" w:rsidR="00B64497" w:rsidRDefault="00B64497" w:rsidP="005406A8">
      <w:pPr>
        <w:rPr>
          <w:rFonts w:ascii="Georgia" w:hAnsi="Georgia"/>
          <w:color w:val="0F243E" w:themeColor="text2" w:themeShade="80"/>
        </w:rPr>
      </w:pPr>
    </w:p>
    <w:p w14:paraId="017BFDC8" w14:textId="42BCFECC" w:rsidR="00CB1F5E" w:rsidRDefault="00F41533" w:rsidP="00F41533">
      <w:pPr>
        <w:jc w:val="center"/>
        <w:rPr>
          <w:rFonts w:ascii="Georgia" w:hAnsi="Georgia"/>
          <w:color w:val="0F243E" w:themeColor="text2" w:themeShade="80"/>
        </w:rPr>
      </w:pPr>
      <w:r>
        <w:rPr>
          <w:noProof/>
        </w:rPr>
        <w:drawing>
          <wp:inline distT="0" distB="0" distL="0" distR="0" wp14:anchorId="0510F757" wp14:editId="42FF2DF6">
            <wp:extent cx="1809750" cy="1594493"/>
            <wp:effectExtent l="0" t="0" r="0" b="5715"/>
            <wp:docPr id="3" name="Kuva 3" descr="Etusivu - Linnanma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tusivu - Linnanmak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753" cy="160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A6738" w14:textId="77777777" w:rsidR="00CB1F5E" w:rsidRPr="003A6673" w:rsidRDefault="00CB1F5E" w:rsidP="005406A8">
      <w:pPr>
        <w:rPr>
          <w:rFonts w:ascii="Georgia" w:hAnsi="Georgia"/>
          <w:color w:val="0F243E" w:themeColor="text2" w:themeShade="80"/>
        </w:rPr>
      </w:pPr>
    </w:p>
    <w:p w14:paraId="28E5BFE5" w14:textId="7C63571E" w:rsidR="00E100D3" w:rsidRPr="003A6673" w:rsidRDefault="00E100D3" w:rsidP="005406A8">
      <w:pPr>
        <w:rPr>
          <w:rFonts w:ascii="Georgia" w:hAnsi="Georgia"/>
          <w:color w:val="0F243E" w:themeColor="text2" w:themeShade="80"/>
        </w:rPr>
      </w:pPr>
    </w:p>
    <w:p w14:paraId="6B8CCB48" w14:textId="421C60A8" w:rsidR="00481DED" w:rsidRPr="003A6673" w:rsidRDefault="00292EBA" w:rsidP="00565DF1">
      <w:pPr>
        <w:jc w:val="center"/>
        <w:rPr>
          <w:rFonts w:ascii="Georgia" w:hAnsi="Georgia"/>
          <w:b/>
          <w:color w:val="0F243E" w:themeColor="text2" w:themeShade="80"/>
          <w:sz w:val="32"/>
          <w:szCs w:val="32"/>
        </w:rPr>
      </w:pPr>
      <w:r w:rsidRPr="003A6673">
        <w:rPr>
          <w:rFonts w:ascii="Georgia" w:hAnsi="Georgia"/>
          <w:b/>
          <w:color w:val="0F243E" w:themeColor="text2" w:themeShade="80"/>
          <w:sz w:val="32"/>
          <w:szCs w:val="32"/>
        </w:rPr>
        <w:t>LINNANMÄEN RANNEKKEITA TARJOLLA</w:t>
      </w:r>
    </w:p>
    <w:p w14:paraId="4E5FB735" w14:textId="13384D7E" w:rsidR="00481DED" w:rsidRPr="003A6673" w:rsidRDefault="00481DED" w:rsidP="00DC6A99">
      <w:pPr>
        <w:rPr>
          <w:rFonts w:ascii="Georgia" w:hAnsi="Georgia"/>
          <w:b/>
          <w:color w:val="0F243E" w:themeColor="text2" w:themeShade="80"/>
          <w:sz w:val="32"/>
          <w:szCs w:val="32"/>
        </w:rPr>
      </w:pPr>
    </w:p>
    <w:p w14:paraId="440A7801" w14:textId="77777777" w:rsidR="00481DED" w:rsidRPr="003A6673" w:rsidRDefault="00481DED" w:rsidP="00481DED">
      <w:pPr>
        <w:rPr>
          <w:rFonts w:ascii="Georgia" w:hAnsi="Georgia"/>
          <w:b/>
          <w:color w:val="0F243E" w:themeColor="text2" w:themeShade="80"/>
          <w:sz w:val="32"/>
          <w:szCs w:val="32"/>
        </w:rPr>
      </w:pPr>
    </w:p>
    <w:p w14:paraId="489CBB46" w14:textId="5D304980" w:rsidR="00585AA5" w:rsidRPr="003A6673" w:rsidRDefault="00565DF1" w:rsidP="00585AA5">
      <w:pPr>
        <w:pStyle w:val="Default"/>
        <w:rPr>
          <w:rFonts w:ascii="Georgia" w:hAnsi="Georgia"/>
          <w:color w:val="0F243E" w:themeColor="text2" w:themeShade="80"/>
        </w:rPr>
      </w:pPr>
      <w:r w:rsidRPr="003A6673">
        <w:rPr>
          <w:rFonts w:ascii="Georgia" w:hAnsi="Georgia"/>
          <w:b/>
          <w:color w:val="0F243E" w:themeColor="text2" w:themeShade="80"/>
        </w:rPr>
        <w:t xml:space="preserve">PAUn Pääkaupunkiseudun Toimihenkilöt </w:t>
      </w:r>
      <w:r w:rsidR="002A6FD2" w:rsidRPr="003A6673">
        <w:rPr>
          <w:rFonts w:ascii="Georgia" w:hAnsi="Georgia"/>
          <w:b/>
          <w:color w:val="0F243E" w:themeColor="text2" w:themeShade="80"/>
        </w:rPr>
        <w:t xml:space="preserve">osasto on hankkinut ”Lintsin” rannekkeita </w:t>
      </w:r>
      <w:r w:rsidR="00AF46C4" w:rsidRPr="003A6673">
        <w:rPr>
          <w:rFonts w:ascii="Georgia" w:hAnsi="Georgia"/>
          <w:b/>
          <w:color w:val="0F243E" w:themeColor="text2" w:themeShade="80"/>
        </w:rPr>
        <w:t>lunastettavaksi 15 euron hintaan</w:t>
      </w:r>
      <w:r w:rsidR="00585AA5" w:rsidRPr="003A6673">
        <w:rPr>
          <w:rFonts w:ascii="Georgia" w:hAnsi="Georgia"/>
          <w:color w:val="0F243E" w:themeColor="text2" w:themeShade="80"/>
        </w:rPr>
        <w:t>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08"/>
      </w:tblGrid>
      <w:tr w:rsidR="00585AA5" w:rsidRPr="00252749" w14:paraId="28ECC77B" w14:textId="77777777">
        <w:trPr>
          <w:trHeight w:val="110"/>
        </w:trPr>
        <w:tc>
          <w:tcPr>
            <w:tcW w:w="3608" w:type="dxa"/>
          </w:tcPr>
          <w:p w14:paraId="3FC94F1C" w14:textId="22BC7B11" w:rsidR="00585AA5" w:rsidRPr="00252749" w:rsidRDefault="00585AA5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035FBA99" w14:textId="77777777" w:rsidR="008A709C" w:rsidRDefault="008A709C" w:rsidP="00252749">
      <w:pPr>
        <w:rPr>
          <w:rFonts w:ascii="Georgia" w:hAnsi="Georgia"/>
        </w:rPr>
      </w:pPr>
    </w:p>
    <w:p w14:paraId="09677D11" w14:textId="5F712612" w:rsidR="00AF46C4" w:rsidRPr="001B56F8" w:rsidRDefault="008A709C" w:rsidP="00252749">
      <w:pPr>
        <w:rPr>
          <w:rFonts w:ascii="Georgia" w:hAnsi="Georgia"/>
          <w:color w:val="0F243E" w:themeColor="text2" w:themeShade="80"/>
        </w:rPr>
      </w:pPr>
      <w:r w:rsidRPr="001B56F8">
        <w:rPr>
          <w:rFonts w:ascii="Georgia" w:hAnsi="Georgia"/>
          <w:color w:val="0F243E" w:themeColor="text2" w:themeShade="80"/>
        </w:rPr>
        <w:t>Linnanmäen huvipuisto</w:t>
      </w:r>
      <w:r w:rsidR="008D1052">
        <w:rPr>
          <w:rFonts w:ascii="Georgia" w:hAnsi="Georgia"/>
          <w:color w:val="0F243E" w:themeColor="text2" w:themeShade="80"/>
        </w:rPr>
        <w:t>n portit</w:t>
      </w:r>
      <w:r w:rsidRPr="001B56F8">
        <w:rPr>
          <w:rFonts w:ascii="Georgia" w:hAnsi="Georgia"/>
          <w:color w:val="0F243E" w:themeColor="text2" w:themeShade="80"/>
        </w:rPr>
        <w:t xml:space="preserve"> </w:t>
      </w:r>
      <w:r w:rsidR="00EB6AC9" w:rsidRPr="001B56F8">
        <w:rPr>
          <w:rFonts w:ascii="Georgia" w:hAnsi="Georgia"/>
          <w:color w:val="0F243E" w:themeColor="text2" w:themeShade="80"/>
        </w:rPr>
        <w:t>aukea</w:t>
      </w:r>
      <w:r w:rsidR="002514D4">
        <w:rPr>
          <w:rFonts w:ascii="Georgia" w:hAnsi="Georgia"/>
          <w:color w:val="0F243E" w:themeColor="text2" w:themeShade="80"/>
        </w:rPr>
        <w:t>vat</w:t>
      </w:r>
      <w:r w:rsidR="008F1BC4" w:rsidRPr="001B56F8">
        <w:rPr>
          <w:rFonts w:ascii="Georgia" w:hAnsi="Georgia"/>
          <w:color w:val="0F243E" w:themeColor="text2" w:themeShade="80"/>
        </w:rPr>
        <w:t xml:space="preserve"> perjantaina </w:t>
      </w:r>
      <w:r w:rsidR="008D1052">
        <w:rPr>
          <w:rFonts w:ascii="Georgia" w:hAnsi="Georgia"/>
          <w:color w:val="0F243E" w:themeColor="text2" w:themeShade="80"/>
        </w:rPr>
        <w:t>29</w:t>
      </w:r>
      <w:r w:rsidR="008F1BC4" w:rsidRPr="001B56F8">
        <w:rPr>
          <w:rFonts w:ascii="Georgia" w:hAnsi="Georgia"/>
          <w:color w:val="0F243E" w:themeColor="text2" w:themeShade="80"/>
        </w:rPr>
        <w:t>.</w:t>
      </w:r>
      <w:r w:rsidR="008D1052">
        <w:rPr>
          <w:rFonts w:ascii="Georgia" w:hAnsi="Georgia"/>
          <w:color w:val="0F243E" w:themeColor="text2" w:themeShade="80"/>
        </w:rPr>
        <w:t>4</w:t>
      </w:r>
      <w:r w:rsidR="008F1BC4" w:rsidRPr="001B56F8">
        <w:rPr>
          <w:rFonts w:ascii="Georgia" w:hAnsi="Georgia"/>
          <w:color w:val="0F243E" w:themeColor="text2" w:themeShade="80"/>
        </w:rPr>
        <w:t>. klo 1</w:t>
      </w:r>
      <w:r w:rsidR="008D1052">
        <w:rPr>
          <w:rFonts w:ascii="Georgia" w:hAnsi="Georgia"/>
          <w:color w:val="0F243E" w:themeColor="text2" w:themeShade="80"/>
        </w:rPr>
        <w:t xml:space="preserve">4.30 </w:t>
      </w:r>
      <w:r w:rsidR="008F1BC4" w:rsidRPr="001B56F8">
        <w:rPr>
          <w:rFonts w:ascii="Georgia" w:hAnsi="Georgia"/>
          <w:color w:val="0F243E" w:themeColor="text2" w:themeShade="80"/>
        </w:rPr>
        <w:t>ja</w:t>
      </w:r>
      <w:r w:rsidR="006931DF" w:rsidRPr="001B56F8">
        <w:rPr>
          <w:rFonts w:ascii="Georgia" w:hAnsi="Georgia"/>
          <w:color w:val="0F243E" w:themeColor="text2" w:themeShade="80"/>
        </w:rPr>
        <w:t xml:space="preserve"> jos olet aikonut lähteä </w:t>
      </w:r>
      <w:r w:rsidR="008F1BC4" w:rsidRPr="001B56F8">
        <w:rPr>
          <w:rFonts w:ascii="Georgia" w:hAnsi="Georgia"/>
          <w:color w:val="0F243E" w:themeColor="text2" w:themeShade="80"/>
        </w:rPr>
        <w:t xml:space="preserve">kesän aikana </w:t>
      </w:r>
      <w:r w:rsidR="006931DF" w:rsidRPr="001B56F8">
        <w:rPr>
          <w:rFonts w:ascii="Georgia" w:hAnsi="Georgia"/>
          <w:color w:val="0F243E" w:themeColor="text2" w:themeShade="80"/>
        </w:rPr>
        <w:t>hu</w:t>
      </w:r>
      <w:r w:rsidR="00CA4432" w:rsidRPr="001B56F8">
        <w:rPr>
          <w:rFonts w:ascii="Georgia" w:hAnsi="Georgia"/>
          <w:color w:val="0F243E" w:themeColor="text2" w:themeShade="80"/>
        </w:rPr>
        <w:t>v</w:t>
      </w:r>
      <w:r w:rsidR="006931DF" w:rsidRPr="001B56F8">
        <w:rPr>
          <w:rFonts w:ascii="Georgia" w:hAnsi="Georgia"/>
          <w:color w:val="0F243E" w:themeColor="text2" w:themeShade="80"/>
        </w:rPr>
        <w:t>ittel</w:t>
      </w:r>
      <w:r w:rsidR="00CA4432" w:rsidRPr="001B56F8">
        <w:rPr>
          <w:rFonts w:ascii="Georgia" w:hAnsi="Georgia"/>
          <w:color w:val="0F243E" w:themeColor="text2" w:themeShade="80"/>
        </w:rPr>
        <w:t>e</w:t>
      </w:r>
      <w:r w:rsidR="006931DF" w:rsidRPr="001B56F8">
        <w:rPr>
          <w:rFonts w:ascii="Georgia" w:hAnsi="Georgia"/>
          <w:color w:val="0F243E" w:themeColor="text2" w:themeShade="80"/>
        </w:rPr>
        <w:t xml:space="preserve">maan, niin nyt </w:t>
      </w:r>
      <w:r w:rsidR="00CA4432" w:rsidRPr="001B56F8">
        <w:rPr>
          <w:rFonts w:ascii="Georgia" w:hAnsi="Georgia"/>
          <w:color w:val="0F243E" w:themeColor="text2" w:themeShade="80"/>
        </w:rPr>
        <w:t>voit o</w:t>
      </w:r>
      <w:r w:rsidR="00CC51CB" w:rsidRPr="001B56F8">
        <w:rPr>
          <w:rFonts w:ascii="Georgia" w:hAnsi="Georgia"/>
          <w:color w:val="0F243E" w:themeColor="text2" w:themeShade="80"/>
        </w:rPr>
        <w:t xml:space="preserve">saston </w:t>
      </w:r>
      <w:r w:rsidR="00B82800" w:rsidRPr="001B56F8">
        <w:rPr>
          <w:rFonts w:ascii="Georgia" w:hAnsi="Georgia"/>
          <w:color w:val="0F243E" w:themeColor="text2" w:themeShade="80"/>
        </w:rPr>
        <w:t>jäse</w:t>
      </w:r>
      <w:r w:rsidR="002278B4" w:rsidRPr="001B56F8">
        <w:rPr>
          <w:rFonts w:ascii="Georgia" w:hAnsi="Georgia"/>
          <w:color w:val="0F243E" w:themeColor="text2" w:themeShade="80"/>
        </w:rPr>
        <w:t>ne</w:t>
      </w:r>
      <w:r w:rsidR="00B82800" w:rsidRPr="001B56F8">
        <w:rPr>
          <w:rFonts w:ascii="Georgia" w:hAnsi="Georgia"/>
          <w:color w:val="0F243E" w:themeColor="text2" w:themeShade="80"/>
        </w:rPr>
        <w:t>n</w:t>
      </w:r>
      <w:r w:rsidR="00CA4432" w:rsidRPr="001B56F8">
        <w:rPr>
          <w:rFonts w:ascii="Georgia" w:hAnsi="Georgia"/>
          <w:color w:val="0F243E" w:themeColor="text2" w:themeShade="80"/>
        </w:rPr>
        <w:t>ä</w:t>
      </w:r>
      <w:r w:rsidR="00B82800" w:rsidRPr="001B56F8">
        <w:rPr>
          <w:rFonts w:ascii="Georgia" w:hAnsi="Georgia"/>
          <w:color w:val="0F243E" w:themeColor="text2" w:themeShade="80"/>
        </w:rPr>
        <w:t xml:space="preserve"> lunastaa </w:t>
      </w:r>
      <w:r w:rsidR="00B742D6" w:rsidRPr="001B56F8">
        <w:rPr>
          <w:rFonts w:ascii="Georgia" w:hAnsi="Georgia"/>
          <w:color w:val="0F243E" w:themeColor="text2" w:themeShade="80"/>
        </w:rPr>
        <w:t>yhden rannekkeen</w:t>
      </w:r>
      <w:r w:rsidR="00B82800" w:rsidRPr="001B56F8">
        <w:rPr>
          <w:rFonts w:ascii="Georgia" w:hAnsi="Georgia"/>
          <w:color w:val="0F243E" w:themeColor="text2" w:themeShade="80"/>
        </w:rPr>
        <w:t xml:space="preserve"> 15 eur</w:t>
      </w:r>
      <w:r w:rsidR="00B742D6" w:rsidRPr="001B56F8">
        <w:rPr>
          <w:rFonts w:ascii="Georgia" w:hAnsi="Georgia"/>
          <w:color w:val="0F243E" w:themeColor="text2" w:themeShade="80"/>
        </w:rPr>
        <w:t>on hintaan</w:t>
      </w:r>
      <w:r w:rsidR="002278B4" w:rsidRPr="001B56F8">
        <w:rPr>
          <w:rFonts w:ascii="Georgia" w:hAnsi="Georgia"/>
          <w:color w:val="0F243E" w:themeColor="text2" w:themeShade="80"/>
        </w:rPr>
        <w:t>.</w:t>
      </w:r>
    </w:p>
    <w:p w14:paraId="4D975622" w14:textId="77777777" w:rsidR="000E2604" w:rsidRPr="000E2604" w:rsidRDefault="000E2604" w:rsidP="000E2604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lang w:eastAsia="en-US"/>
        </w:rPr>
      </w:pPr>
    </w:p>
    <w:p w14:paraId="4BA4E291" w14:textId="7DBACBCE" w:rsidR="00AF46C4" w:rsidRPr="00CB1F5E" w:rsidRDefault="000E2604" w:rsidP="000E2604">
      <w:pPr>
        <w:rPr>
          <w:rFonts w:ascii="Georgia" w:eastAsia="Calibri" w:hAnsi="Georgia" w:cs="Calibri"/>
          <w:color w:val="0F243E" w:themeColor="text2" w:themeShade="80"/>
          <w:lang w:eastAsia="en-US"/>
        </w:rPr>
      </w:pPr>
      <w:r w:rsidRPr="00CB1F5E">
        <w:rPr>
          <w:rFonts w:ascii="Georgia" w:eastAsia="Calibri" w:hAnsi="Georgia" w:cs="Calibri"/>
          <w:color w:val="0F243E" w:themeColor="text2" w:themeShade="80"/>
          <w:lang w:eastAsia="en-US"/>
        </w:rPr>
        <w:t xml:space="preserve">Ranneke oikeuttaa pääsyn kaikkiin huvipuistolaitteisiin </w:t>
      </w:r>
      <w:r w:rsidR="00893806" w:rsidRPr="00CB1F5E">
        <w:rPr>
          <w:rFonts w:ascii="Georgia" w:eastAsia="Calibri" w:hAnsi="Georgia" w:cs="Calibri"/>
          <w:color w:val="0F243E" w:themeColor="text2" w:themeShade="80"/>
          <w:lang w:eastAsia="en-US"/>
        </w:rPr>
        <w:t xml:space="preserve">ja </w:t>
      </w:r>
      <w:r w:rsidR="002A10C6" w:rsidRPr="00CB1F5E">
        <w:rPr>
          <w:rFonts w:ascii="Georgia" w:eastAsia="Calibri" w:hAnsi="Georgia" w:cs="Calibri"/>
          <w:color w:val="0F243E" w:themeColor="text2" w:themeShade="80"/>
          <w:lang w:eastAsia="en-US"/>
        </w:rPr>
        <w:t xml:space="preserve">se </w:t>
      </w:r>
      <w:r w:rsidRPr="00CB1F5E">
        <w:rPr>
          <w:rFonts w:ascii="Georgia" w:eastAsia="Calibri" w:hAnsi="Georgia" w:cs="Calibri"/>
          <w:color w:val="0F243E" w:themeColor="text2" w:themeShade="80"/>
          <w:lang w:eastAsia="en-US"/>
        </w:rPr>
        <w:t xml:space="preserve">aktivoituu ensimmäisellä laitteella ja on voimassa kyseisen päivän. </w:t>
      </w:r>
    </w:p>
    <w:p w14:paraId="71D9A3C3" w14:textId="456C5871" w:rsidR="000E2604" w:rsidRPr="003A6673" w:rsidRDefault="000E2604" w:rsidP="000E2604">
      <w:pPr>
        <w:rPr>
          <w:rFonts w:ascii="Georgia" w:eastAsia="Calibri" w:hAnsi="Georgia" w:cs="Calibri"/>
          <w:color w:val="0F243E" w:themeColor="text2" w:themeShade="80"/>
          <w:lang w:eastAsia="en-US"/>
        </w:rPr>
      </w:pPr>
    </w:p>
    <w:p w14:paraId="36FE53F2" w14:textId="1750DF4F" w:rsidR="000E2604" w:rsidRPr="003A6673" w:rsidRDefault="00362B18" w:rsidP="000E2604">
      <w:pPr>
        <w:rPr>
          <w:rFonts w:ascii="Georgia" w:eastAsia="Calibri" w:hAnsi="Georgia" w:cs="Calibri"/>
          <w:color w:val="0F243E" w:themeColor="text2" w:themeShade="80"/>
          <w:lang w:eastAsia="en-US"/>
        </w:rPr>
      </w:pPr>
      <w:r>
        <w:rPr>
          <w:rFonts w:ascii="Georgia" w:eastAsia="Calibri" w:hAnsi="Georgia" w:cs="Calibri"/>
          <w:color w:val="0F243E" w:themeColor="text2" w:themeShade="80"/>
          <w:lang w:eastAsia="en-US"/>
        </w:rPr>
        <w:t xml:space="preserve">Linnanmäki </w:t>
      </w:r>
      <w:r w:rsidR="00A0010F">
        <w:rPr>
          <w:rFonts w:ascii="Georgia" w:eastAsia="Calibri" w:hAnsi="Georgia" w:cs="Calibri"/>
          <w:color w:val="0F243E" w:themeColor="text2" w:themeShade="80"/>
          <w:lang w:eastAsia="en-US"/>
        </w:rPr>
        <w:t>toivoo, että huomioit Koronaan liittyvät rajoitukset</w:t>
      </w:r>
      <w:r w:rsidR="001B642F">
        <w:rPr>
          <w:rFonts w:ascii="Georgia" w:eastAsia="Calibri" w:hAnsi="Georgia" w:cs="Calibri"/>
          <w:color w:val="0F243E" w:themeColor="text2" w:themeShade="80"/>
          <w:lang w:eastAsia="en-US"/>
        </w:rPr>
        <w:t>. Lisätietoa löydät</w:t>
      </w:r>
      <w:r w:rsidR="005A6BE8">
        <w:rPr>
          <w:rFonts w:ascii="Georgia" w:eastAsia="Calibri" w:hAnsi="Georgia" w:cs="Calibri"/>
          <w:color w:val="0F243E" w:themeColor="text2" w:themeShade="80"/>
          <w:lang w:eastAsia="en-US"/>
        </w:rPr>
        <w:t xml:space="preserve"> </w:t>
      </w:r>
      <w:r w:rsidR="005A6BE8" w:rsidRPr="005A6BE8">
        <w:rPr>
          <w:rFonts w:ascii="Georgia" w:eastAsia="Calibri" w:hAnsi="Georgia" w:cs="Calibri"/>
          <w:color w:val="0F243E" w:themeColor="text2" w:themeShade="80"/>
          <w:lang w:eastAsia="en-US"/>
        </w:rPr>
        <w:t>https://www.linnanmaki.fi</w:t>
      </w:r>
    </w:p>
    <w:p w14:paraId="21AD6FA9" w14:textId="77777777" w:rsidR="000E2604" w:rsidRPr="000E2604" w:rsidRDefault="000E2604" w:rsidP="000E2604">
      <w:pPr>
        <w:rPr>
          <w:rFonts w:ascii="Georgia" w:hAnsi="Georgia"/>
        </w:rPr>
      </w:pPr>
    </w:p>
    <w:p w14:paraId="5692EB19" w14:textId="77777777" w:rsidR="00C7769A" w:rsidRDefault="00C7769A" w:rsidP="006218D4">
      <w:pPr>
        <w:pStyle w:val="Default"/>
        <w:rPr>
          <w:rFonts w:ascii="Georgia" w:hAnsi="Georgia"/>
          <w:color w:val="0F243E" w:themeColor="text2" w:themeShade="80"/>
        </w:rPr>
      </w:pPr>
    </w:p>
    <w:p w14:paraId="584F732E" w14:textId="77777777" w:rsidR="00264827" w:rsidRDefault="00264827" w:rsidP="006218D4">
      <w:pPr>
        <w:pStyle w:val="Default"/>
        <w:rPr>
          <w:rFonts w:ascii="Georgia" w:hAnsi="Georgia"/>
          <w:color w:val="0F243E" w:themeColor="text2" w:themeShade="80"/>
        </w:rPr>
      </w:pPr>
    </w:p>
    <w:p w14:paraId="1F455B59" w14:textId="68EC96A4" w:rsidR="006218D4" w:rsidRPr="003A6673" w:rsidRDefault="00335AE9" w:rsidP="006218D4">
      <w:pPr>
        <w:pStyle w:val="Default"/>
        <w:rPr>
          <w:rFonts w:ascii="Georgia" w:hAnsi="Georgia" w:cs="Georgia"/>
          <w:color w:val="0F243E" w:themeColor="text2" w:themeShade="80"/>
        </w:rPr>
      </w:pPr>
      <w:r w:rsidRPr="00CB1F5E">
        <w:rPr>
          <w:rFonts w:ascii="Georgia" w:hAnsi="Georgia"/>
          <w:color w:val="0F243E" w:themeColor="text2" w:themeShade="80"/>
        </w:rPr>
        <w:t xml:space="preserve">Varaa lippu </w:t>
      </w:r>
      <w:r w:rsidR="001C17EE">
        <w:rPr>
          <w:rFonts w:ascii="Georgia" w:hAnsi="Georgia"/>
          <w:color w:val="0F243E" w:themeColor="text2" w:themeShade="80"/>
        </w:rPr>
        <w:t>lähettämällä sähköpostia osoitteeseen</w:t>
      </w:r>
      <w:r w:rsidR="00D85B04" w:rsidRPr="00CB1F5E">
        <w:rPr>
          <w:rFonts w:ascii="Georgia" w:hAnsi="Georgia"/>
          <w:color w:val="0F243E" w:themeColor="text2" w:themeShade="80"/>
        </w:rPr>
        <w:t xml:space="preserve">; </w:t>
      </w:r>
      <w:r w:rsidR="00252749" w:rsidRPr="00CB1F5E">
        <w:rPr>
          <w:color w:val="0F243E" w:themeColor="text2" w:themeShade="80"/>
        </w:rPr>
        <w:t xml:space="preserve"> </w:t>
      </w:r>
      <w:hyperlink r:id="rId10" w:history="1">
        <w:r w:rsidR="001C17EE" w:rsidRPr="004517FD">
          <w:rPr>
            <w:rStyle w:val="Hyperlinkki"/>
            <w:rFonts w:ascii="Georgia" w:hAnsi="Georgia"/>
            <w14:textFill>
              <w14:solidFill>
                <w14:srgbClr w14:val="FFFF00">
                  <w14:lumMod w14:val="50000"/>
                </w14:srgbClr>
              </w14:solidFill>
            </w14:textFill>
          </w:rPr>
          <w:t>pau.pkstoimihenkilot@outlook.com</w:t>
        </w:r>
      </w:hyperlink>
      <w:r w:rsidR="00D85B04" w:rsidRPr="003A6673">
        <w:rPr>
          <w:rFonts w:ascii="Georgia" w:hAnsi="Georgia"/>
          <w:color w:val="0F243E" w:themeColor="text2" w:themeShade="80"/>
        </w:rPr>
        <w:t>, kerro viestissä nimesi ja osoite mihin ranneke lähetetään</w:t>
      </w:r>
      <w:r w:rsidR="00A44D4D" w:rsidRPr="003A6673">
        <w:rPr>
          <w:rFonts w:ascii="Georgia" w:hAnsi="Georgia"/>
          <w:color w:val="0F243E" w:themeColor="text2" w:themeShade="80"/>
        </w:rPr>
        <w:t xml:space="preserve">. </w:t>
      </w:r>
      <w:r w:rsidR="00264827">
        <w:rPr>
          <w:rFonts w:ascii="Georgia" w:hAnsi="Georgia"/>
          <w:color w:val="0F243E" w:themeColor="text2" w:themeShade="80"/>
        </w:rPr>
        <w:t xml:space="preserve">Vasta sen </w:t>
      </w:r>
      <w:r w:rsidR="00A44D4D" w:rsidRPr="003A6673">
        <w:rPr>
          <w:rFonts w:ascii="Georgia" w:hAnsi="Georgia"/>
          <w:color w:val="0F243E" w:themeColor="text2" w:themeShade="80"/>
        </w:rPr>
        <w:t>jälkeen</w:t>
      </w:r>
      <w:r w:rsidR="00E26BF0">
        <w:rPr>
          <w:rFonts w:ascii="Georgia" w:hAnsi="Georgia"/>
          <w:color w:val="0F243E" w:themeColor="text2" w:themeShade="80"/>
        </w:rPr>
        <w:t>,</w:t>
      </w:r>
      <w:r w:rsidRPr="003A6673">
        <w:rPr>
          <w:rFonts w:ascii="Georgia" w:hAnsi="Georgia"/>
          <w:color w:val="0F243E" w:themeColor="text2" w:themeShade="80"/>
        </w:rPr>
        <w:t xml:space="preserve"> kun </w:t>
      </w:r>
      <w:r w:rsidR="00103316" w:rsidRPr="003A6673">
        <w:rPr>
          <w:rFonts w:ascii="Georgia" w:hAnsi="Georgia"/>
          <w:color w:val="0F243E" w:themeColor="text2" w:themeShade="80"/>
        </w:rPr>
        <w:t xml:space="preserve">olet saanut </w:t>
      </w:r>
      <w:r w:rsidR="006218D4" w:rsidRPr="003A6673">
        <w:rPr>
          <w:rFonts w:ascii="Georgia" w:hAnsi="Georgia"/>
          <w:color w:val="0F243E" w:themeColor="text2" w:themeShade="80"/>
        </w:rPr>
        <w:t xml:space="preserve">osastolta </w:t>
      </w:r>
      <w:r w:rsidR="00061A6B" w:rsidRPr="003A6673">
        <w:rPr>
          <w:rFonts w:ascii="Georgia" w:hAnsi="Georgia"/>
          <w:color w:val="0F243E" w:themeColor="text2" w:themeShade="80"/>
        </w:rPr>
        <w:t>vahvistuksen</w:t>
      </w:r>
      <w:r w:rsidR="006218D4" w:rsidRPr="003A6673">
        <w:rPr>
          <w:rFonts w:ascii="Georgia" w:hAnsi="Georgia"/>
          <w:color w:val="0F243E" w:themeColor="text2" w:themeShade="80"/>
        </w:rPr>
        <w:t xml:space="preserve"> </w:t>
      </w:r>
      <w:r w:rsidR="00103316" w:rsidRPr="003A6673">
        <w:rPr>
          <w:rFonts w:ascii="Georgia" w:hAnsi="Georgia"/>
          <w:color w:val="0F243E" w:themeColor="text2" w:themeShade="80"/>
        </w:rPr>
        <w:t xml:space="preserve">lipusta, niin maksa 15 euroa osaston tilille, </w:t>
      </w:r>
      <w:r w:rsidR="006218D4" w:rsidRPr="003A6673">
        <w:rPr>
          <w:rFonts w:ascii="Georgia" w:hAnsi="Georgia"/>
          <w:color w:val="0F243E" w:themeColor="text2" w:themeShade="80"/>
        </w:rPr>
        <w:t>DANSKEBANK FI51 8000 1101 1413 24.</w:t>
      </w:r>
      <w:r w:rsidR="00E26BF0">
        <w:rPr>
          <w:rFonts w:ascii="Georgia" w:hAnsi="Georgia"/>
          <w:color w:val="0F243E" w:themeColor="text2" w:themeShade="80"/>
        </w:rPr>
        <w:t xml:space="preserve"> Kun maksu on tullut osastolle, niin lähetämme rannekkeen sinulle.</w:t>
      </w:r>
    </w:p>
    <w:p w14:paraId="22AFAC85" w14:textId="113557DE" w:rsidR="00252749" w:rsidRDefault="006218D4" w:rsidP="006218D4">
      <w:pPr>
        <w:rPr>
          <w:sz w:val="22"/>
          <w:szCs w:val="22"/>
        </w:rPr>
      </w:pPr>
      <w:r w:rsidRPr="006218D4">
        <w:rPr>
          <w:rFonts w:ascii="Georgia" w:eastAsia="Calibri" w:hAnsi="Georgia" w:cs="Georgia"/>
          <w:color w:val="000000"/>
          <w:lang w:eastAsia="en-US"/>
        </w:rPr>
        <w:t xml:space="preserve"> </w:t>
      </w:r>
    </w:p>
    <w:p w14:paraId="28CB303F" w14:textId="77777777" w:rsidR="0089731D" w:rsidRDefault="0089731D" w:rsidP="00585AA5">
      <w:pPr>
        <w:rPr>
          <w:rFonts w:ascii="Georgia" w:hAnsi="Georgia"/>
          <w:color w:val="000000" w:themeColor="text1"/>
        </w:rPr>
      </w:pPr>
    </w:p>
    <w:p w14:paraId="356D8DB7" w14:textId="154BCC91" w:rsidR="00252749" w:rsidRDefault="00534ED4">
      <w:pPr>
        <w:rPr>
          <w:rFonts w:ascii="Georgia" w:hAnsi="Georgia"/>
        </w:rPr>
      </w:pPr>
      <w:r>
        <w:rPr>
          <w:rFonts w:ascii="Georgia" w:hAnsi="Georgia"/>
        </w:rPr>
        <w:t>Hauskaa päivää</w:t>
      </w:r>
      <w:r w:rsidR="004E0B93">
        <w:rPr>
          <w:rFonts w:ascii="Georgia" w:hAnsi="Georgia"/>
        </w:rPr>
        <w:t xml:space="preserve"> Lintsillä toivottaa</w:t>
      </w:r>
      <w:r w:rsidR="00067F19">
        <w:rPr>
          <w:rFonts w:ascii="Georgia" w:hAnsi="Georgia"/>
        </w:rPr>
        <w:t xml:space="preserve">,   </w:t>
      </w:r>
    </w:p>
    <w:p w14:paraId="57F86FF3" w14:textId="77777777" w:rsidR="00067F19" w:rsidRDefault="00067F19">
      <w:pPr>
        <w:rPr>
          <w:rFonts w:ascii="Georgia" w:hAnsi="Georgia"/>
        </w:rPr>
      </w:pPr>
    </w:p>
    <w:p w14:paraId="7792C5F6" w14:textId="1D4FBAB0" w:rsidR="00262E32" w:rsidRPr="003A6673" w:rsidRDefault="00067F19">
      <w:pPr>
        <w:rPr>
          <w:rFonts w:ascii="Georgia" w:hAnsi="Georgia"/>
          <w:color w:val="0F243E" w:themeColor="text2" w:themeShade="80"/>
        </w:rPr>
      </w:pPr>
      <w:r>
        <w:rPr>
          <w:rFonts w:ascii="Georgia" w:hAnsi="Georgia"/>
          <w:color w:val="0F243E" w:themeColor="text2" w:themeShade="80"/>
        </w:rPr>
        <w:t>T</w:t>
      </w:r>
      <w:r w:rsidR="00252749" w:rsidRPr="003A6673">
        <w:rPr>
          <w:rFonts w:ascii="Georgia" w:hAnsi="Georgia"/>
          <w:color w:val="0F243E" w:themeColor="text2" w:themeShade="80"/>
        </w:rPr>
        <w:t>oimikunta</w:t>
      </w:r>
    </w:p>
    <w:p w14:paraId="1B3D2E7B" w14:textId="152CD431" w:rsidR="00262E32" w:rsidRDefault="00262E32">
      <w:pPr>
        <w:rPr>
          <w:rFonts w:ascii="Georgia" w:hAnsi="Georgia"/>
        </w:rPr>
      </w:pPr>
    </w:p>
    <w:p w14:paraId="2FEBE1A8" w14:textId="36F076F6" w:rsidR="00262E32" w:rsidRPr="00F51B56" w:rsidRDefault="00262E32">
      <w:pPr>
        <w:rPr>
          <w:rFonts w:ascii="Georgia" w:hAnsi="Georgia"/>
        </w:rPr>
      </w:pPr>
    </w:p>
    <w:sectPr w:rsidR="00262E32" w:rsidRPr="00F51B56" w:rsidSect="00EE35CC">
      <w:pgSz w:w="12240" w:h="15840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A6FFD"/>
    <w:multiLevelType w:val="hybridMultilevel"/>
    <w:tmpl w:val="14BE19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D6137"/>
    <w:multiLevelType w:val="hybridMultilevel"/>
    <w:tmpl w:val="A9BC02E2"/>
    <w:lvl w:ilvl="0" w:tplc="8EC83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9A"/>
    <w:rsid w:val="000127B9"/>
    <w:rsid w:val="00013F4D"/>
    <w:rsid w:val="00047D9A"/>
    <w:rsid w:val="00061A6B"/>
    <w:rsid w:val="00067F19"/>
    <w:rsid w:val="00070A9E"/>
    <w:rsid w:val="00092B89"/>
    <w:rsid w:val="000C657A"/>
    <w:rsid w:val="000D2021"/>
    <w:rsid w:val="000E2604"/>
    <w:rsid w:val="000E4E7A"/>
    <w:rsid w:val="0010201F"/>
    <w:rsid w:val="00103316"/>
    <w:rsid w:val="00103BB6"/>
    <w:rsid w:val="001065F8"/>
    <w:rsid w:val="001402F9"/>
    <w:rsid w:val="001559A9"/>
    <w:rsid w:val="001B56F8"/>
    <w:rsid w:val="001B642F"/>
    <w:rsid w:val="001C17EE"/>
    <w:rsid w:val="001D2F5D"/>
    <w:rsid w:val="001D5663"/>
    <w:rsid w:val="001E743F"/>
    <w:rsid w:val="001F0034"/>
    <w:rsid w:val="002278B4"/>
    <w:rsid w:val="002514D4"/>
    <w:rsid w:val="00252749"/>
    <w:rsid w:val="00260297"/>
    <w:rsid w:val="00262E32"/>
    <w:rsid w:val="0026434B"/>
    <w:rsid w:val="00264827"/>
    <w:rsid w:val="00271535"/>
    <w:rsid w:val="00292EBA"/>
    <w:rsid w:val="002A10C6"/>
    <w:rsid w:val="002A494B"/>
    <w:rsid w:val="002A6479"/>
    <w:rsid w:val="002A6FD2"/>
    <w:rsid w:val="00335AE9"/>
    <w:rsid w:val="00362B18"/>
    <w:rsid w:val="003A6673"/>
    <w:rsid w:val="003C2436"/>
    <w:rsid w:val="003D6928"/>
    <w:rsid w:val="00432E39"/>
    <w:rsid w:val="0044635C"/>
    <w:rsid w:val="00476216"/>
    <w:rsid w:val="00476C22"/>
    <w:rsid w:val="00481DED"/>
    <w:rsid w:val="004877EC"/>
    <w:rsid w:val="004922DB"/>
    <w:rsid w:val="004E0B93"/>
    <w:rsid w:val="004E330D"/>
    <w:rsid w:val="004F4CB8"/>
    <w:rsid w:val="0051796E"/>
    <w:rsid w:val="00534ED4"/>
    <w:rsid w:val="005406A8"/>
    <w:rsid w:val="00540800"/>
    <w:rsid w:val="00542B70"/>
    <w:rsid w:val="00544BE7"/>
    <w:rsid w:val="00561A13"/>
    <w:rsid w:val="00565DF1"/>
    <w:rsid w:val="00585AA5"/>
    <w:rsid w:val="005A4BC1"/>
    <w:rsid w:val="005A6BE8"/>
    <w:rsid w:val="006018D7"/>
    <w:rsid w:val="006218D4"/>
    <w:rsid w:val="00630C05"/>
    <w:rsid w:val="00651AB8"/>
    <w:rsid w:val="006931DF"/>
    <w:rsid w:val="006A1461"/>
    <w:rsid w:val="00701F37"/>
    <w:rsid w:val="00764BAE"/>
    <w:rsid w:val="00780A8F"/>
    <w:rsid w:val="007A03A8"/>
    <w:rsid w:val="007A55D8"/>
    <w:rsid w:val="007E41FA"/>
    <w:rsid w:val="008148AA"/>
    <w:rsid w:val="0082495C"/>
    <w:rsid w:val="00851242"/>
    <w:rsid w:val="00852F8C"/>
    <w:rsid w:val="00867156"/>
    <w:rsid w:val="00893806"/>
    <w:rsid w:val="0089731D"/>
    <w:rsid w:val="008A52CF"/>
    <w:rsid w:val="008A709C"/>
    <w:rsid w:val="008D0150"/>
    <w:rsid w:val="008D1052"/>
    <w:rsid w:val="008F1BC4"/>
    <w:rsid w:val="009049BF"/>
    <w:rsid w:val="00943DC4"/>
    <w:rsid w:val="009D2D43"/>
    <w:rsid w:val="009F083A"/>
    <w:rsid w:val="00A0010F"/>
    <w:rsid w:val="00A26B9D"/>
    <w:rsid w:val="00A44948"/>
    <w:rsid w:val="00A44D4D"/>
    <w:rsid w:val="00A55503"/>
    <w:rsid w:val="00A56FF2"/>
    <w:rsid w:val="00A571EA"/>
    <w:rsid w:val="00A709E3"/>
    <w:rsid w:val="00AA2895"/>
    <w:rsid w:val="00AC5A8B"/>
    <w:rsid w:val="00AD68FD"/>
    <w:rsid w:val="00AE0AD2"/>
    <w:rsid w:val="00AE172D"/>
    <w:rsid w:val="00AE404E"/>
    <w:rsid w:val="00AF46C4"/>
    <w:rsid w:val="00B15714"/>
    <w:rsid w:val="00B319C2"/>
    <w:rsid w:val="00B46C37"/>
    <w:rsid w:val="00B525D3"/>
    <w:rsid w:val="00B54BCA"/>
    <w:rsid w:val="00B54D42"/>
    <w:rsid w:val="00B64497"/>
    <w:rsid w:val="00B742D6"/>
    <w:rsid w:val="00B77D80"/>
    <w:rsid w:val="00B81546"/>
    <w:rsid w:val="00B82800"/>
    <w:rsid w:val="00B84093"/>
    <w:rsid w:val="00B875A8"/>
    <w:rsid w:val="00B97E08"/>
    <w:rsid w:val="00BD1D05"/>
    <w:rsid w:val="00C7052A"/>
    <w:rsid w:val="00C7769A"/>
    <w:rsid w:val="00C90FB5"/>
    <w:rsid w:val="00C9336F"/>
    <w:rsid w:val="00CA4432"/>
    <w:rsid w:val="00CB1F5E"/>
    <w:rsid w:val="00CC51CB"/>
    <w:rsid w:val="00CE3A73"/>
    <w:rsid w:val="00CF730F"/>
    <w:rsid w:val="00D00FD1"/>
    <w:rsid w:val="00D34D97"/>
    <w:rsid w:val="00D643E4"/>
    <w:rsid w:val="00D73E33"/>
    <w:rsid w:val="00D7529E"/>
    <w:rsid w:val="00D85B04"/>
    <w:rsid w:val="00D85F4D"/>
    <w:rsid w:val="00D906FC"/>
    <w:rsid w:val="00D92398"/>
    <w:rsid w:val="00D96E3E"/>
    <w:rsid w:val="00DB2BD7"/>
    <w:rsid w:val="00DC6A99"/>
    <w:rsid w:val="00DD63C9"/>
    <w:rsid w:val="00DE11F9"/>
    <w:rsid w:val="00E100D3"/>
    <w:rsid w:val="00E13B81"/>
    <w:rsid w:val="00E26BF0"/>
    <w:rsid w:val="00E33E7E"/>
    <w:rsid w:val="00E36C82"/>
    <w:rsid w:val="00E37254"/>
    <w:rsid w:val="00E41A7E"/>
    <w:rsid w:val="00E64ACE"/>
    <w:rsid w:val="00E7321F"/>
    <w:rsid w:val="00E9598D"/>
    <w:rsid w:val="00EA0BB6"/>
    <w:rsid w:val="00EB6AC9"/>
    <w:rsid w:val="00EC6902"/>
    <w:rsid w:val="00ED3E3A"/>
    <w:rsid w:val="00EE35CC"/>
    <w:rsid w:val="00EE4BCE"/>
    <w:rsid w:val="00F0660F"/>
    <w:rsid w:val="00F16C58"/>
    <w:rsid w:val="00F31F8D"/>
    <w:rsid w:val="00F3755F"/>
    <w:rsid w:val="00F41533"/>
    <w:rsid w:val="00F42B09"/>
    <w:rsid w:val="00F51B56"/>
    <w:rsid w:val="00F76780"/>
    <w:rsid w:val="00F81629"/>
    <w:rsid w:val="00F8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9F23"/>
  <w15:docId w15:val="{F33B1041-A223-49E1-91D0-9330A29E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47D9A"/>
    <w:rPr>
      <w:rFonts w:ascii="Times New Roman" w:eastAsia="Times New Roman" w:hAnsi="Times New Roman"/>
      <w:sz w:val="24"/>
      <w:szCs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32E39"/>
    <w:rPr>
      <w:strike w:val="0"/>
      <w:dstrike w:val="0"/>
      <w:color w:val="FFFF00"/>
      <w:u w:val="none"/>
      <w:effect w:val="none"/>
    </w:rPr>
  </w:style>
  <w:style w:type="character" w:customStyle="1" w:styleId="style4091">
    <w:name w:val="style4091"/>
    <w:basedOn w:val="Kappaleenoletusfontti"/>
    <w:rsid w:val="00432E39"/>
    <w:rPr>
      <w:b/>
      <w:bCs/>
      <w:sz w:val="24"/>
      <w:szCs w:val="24"/>
    </w:rPr>
  </w:style>
  <w:style w:type="character" w:customStyle="1" w:styleId="style1241">
    <w:name w:val="style1241"/>
    <w:basedOn w:val="Kappaleenoletusfontti"/>
    <w:rsid w:val="001F0034"/>
    <w:rPr>
      <w:rFonts w:ascii="Verdana" w:hAnsi="Verdana" w:hint="default"/>
      <w:color w:val="FFFFFF"/>
      <w:sz w:val="21"/>
      <w:szCs w:val="21"/>
    </w:rPr>
  </w:style>
  <w:style w:type="character" w:customStyle="1" w:styleId="style391">
    <w:name w:val="style391"/>
    <w:basedOn w:val="Kappaleenoletusfontti"/>
    <w:rsid w:val="00DE11F9"/>
    <w:rPr>
      <w:rFonts w:ascii="Verdana" w:hAnsi="Verdana" w:hint="default"/>
      <w:sz w:val="18"/>
      <w:szCs w:val="18"/>
    </w:rPr>
  </w:style>
  <w:style w:type="paragraph" w:styleId="Eivli">
    <w:name w:val="No Spacing"/>
    <w:uiPriority w:val="1"/>
    <w:qFormat/>
    <w:rsid w:val="00A26B9D"/>
    <w:rPr>
      <w:rFonts w:ascii="Times New Roman" w:eastAsia="Times New Roman" w:hAnsi="Times New Roman"/>
      <w:sz w:val="24"/>
      <w:szCs w:val="24"/>
      <w:lang w:val="fi-FI"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103BB6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D643E4"/>
    <w:pPr>
      <w:ind w:left="720"/>
      <w:contextualSpacing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56FF2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54BC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54BCA"/>
    <w:rPr>
      <w:rFonts w:ascii="Tahoma" w:eastAsia="Times New Roman" w:hAnsi="Tahoma" w:cs="Tahoma"/>
      <w:sz w:val="16"/>
      <w:szCs w:val="16"/>
      <w:lang w:val="fi-FI" w:eastAsia="fi-FI"/>
    </w:rPr>
  </w:style>
  <w:style w:type="character" w:styleId="Voimakas">
    <w:name w:val="Strong"/>
    <w:basedOn w:val="Kappaleenoletusfontti"/>
    <w:uiPriority w:val="22"/>
    <w:qFormat/>
    <w:rsid w:val="00F0660F"/>
    <w:rPr>
      <w:b/>
      <w:b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CF730F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481DED"/>
    <w:rPr>
      <w:rFonts w:eastAsiaTheme="minorHAnsi"/>
    </w:rPr>
  </w:style>
  <w:style w:type="paragraph" w:customStyle="1" w:styleId="Default">
    <w:name w:val="Default"/>
    <w:rsid w:val="00585AA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07476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058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4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9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08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27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6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371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559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7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526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225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untoimihenkilot.pau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au.pkstoimihenkilot@outlook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A79C4B110A38141A149D690B411FAB9" ma:contentTypeVersion="8" ma:contentTypeDescription="Luo uusi asiakirja." ma:contentTypeScope="" ma:versionID="2688656fcfee4c6af9514d3c79775203">
  <xsd:schema xmlns:xsd="http://www.w3.org/2001/XMLSchema" xmlns:xs="http://www.w3.org/2001/XMLSchema" xmlns:p="http://schemas.microsoft.com/office/2006/metadata/properties" xmlns:ns3="50a342e7-5b7c-4a46-9942-fab90b751bdd" targetNamespace="http://schemas.microsoft.com/office/2006/metadata/properties" ma:root="true" ma:fieldsID="0798b5dc09451dddd06b4c9bbee19845" ns3:_="">
    <xsd:import namespace="50a342e7-5b7c-4a46-9942-fab90b751b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342e7-5b7c-4a46-9942-fab90b751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E16A2-DF17-4CE1-80D8-B996224EA4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0D0F77-B795-461E-9D09-76D78B4772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AF691-C00E-4D62-81FF-A8E1BBD0C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342e7-5b7c-4a46-9942-fab90b751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Itella Oyj</Company>
  <LinksUpToDate>false</LinksUpToDate>
  <CharactersWithSpaces>1267</CharactersWithSpaces>
  <SharedDoc>false</SharedDoc>
  <HLinks>
    <vt:vector size="24" baseType="variant">
      <vt:variant>
        <vt:i4>7602257</vt:i4>
      </vt:variant>
      <vt:variant>
        <vt:i4>6</vt:i4>
      </vt:variant>
      <vt:variant>
        <vt:i4>0</vt:i4>
      </vt:variant>
      <vt:variant>
        <vt:i4>5</vt:i4>
      </vt:variant>
      <vt:variant>
        <vt:lpwstr>http://www.q-teatteri.fi/corto_maltese.html</vt:lpwstr>
      </vt:variant>
      <vt:variant>
        <vt:lpwstr/>
      </vt:variant>
      <vt:variant>
        <vt:i4>7602257</vt:i4>
      </vt:variant>
      <vt:variant>
        <vt:i4>3</vt:i4>
      </vt:variant>
      <vt:variant>
        <vt:i4>0</vt:i4>
      </vt:variant>
      <vt:variant>
        <vt:i4>5</vt:i4>
      </vt:variant>
      <vt:variant>
        <vt:lpwstr>http://www.q-teatteri.fi/corto_maltese.html</vt:lpwstr>
      </vt:variant>
      <vt:variant>
        <vt:lpwstr/>
      </vt:variant>
      <vt:variant>
        <vt:i4>85</vt:i4>
      </vt:variant>
      <vt:variant>
        <vt:i4>0</vt:i4>
      </vt:variant>
      <vt:variant>
        <vt:i4>0</vt:i4>
      </vt:variant>
      <vt:variant>
        <vt:i4>5</vt:i4>
      </vt:variant>
      <vt:variant>
        <vt:lpwstr>http://www.pauntoimihenkilot.pau.fi/</vt:lpwstr>
      </vt:variant>
      <vt:variant>
        <vt:lpwstr/>
      </vt:variant>
      <vt:variant>
        <vt:i4>7602257</vt:i4>
      </vt:variant>
      <vt:variant>
        <vt:i4>-1</vt:i4>
      </vt:variant>
      <vt:variant>
        <vt:i4>1027</vt:i4>
      </vt:variant>
      <vt:variant>
        <vt:i4>4</vt:i4>
      </vt:variant>
      <vt:variant>
        <vt:lpwstr>http://www.q-teatteri.fi/corto_maltese.html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lappaan2</dc:creator>
  <cp:lastModifiedBy>Strandén Tarja</cp:lastModifiedBy>
  <cp:revision>5</cp:revision>
  <cp:lastPrinted>2011-09-21T11:06:00Z</cp:lastPrinted>
  <dcterms:created xsi:type="dcterms:W3CDTF">2022-02-27T07:14:00Z</dcterms:created>
  <dcterms:modified xsi:type="dcterms:W3CDTF">2022-02-27T11:44:00Z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0x010100FA79C4B110A38141A149D690B411FAB9</vt:lpwstr>
  </property>
</Properties>
</file>