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B" w:rsidRPr="003A5A4A" w:rsidRDefault="00D001D6" w:rsidP="00D001D6">
      <w:pPr>
        <w:ind w:left="3912" w:firstLine="1304"/>
        <w:rPr>
          <w:rFonts w:ascii="Georgia" w:hAnsi="Georgia"/>
        </w:rPr>
      </w:pPr>
      <w:r>
        <w:rPr>
          <w:rStyle w:val="Voimakas"/>
          <w:rFonts w:ascii="Georgia" w:hAnsi="Georgia"/>
        </w:rPr>
        <w:t xml:space="preserve">JÄSENTIEDOTE </w:t>
      </w:r>
      <w:r>
        <w:rPr>
          <w:rStyle w:val="Voimakas"/>
          <w:rFonts w:ascii="Georgia" w:hAnsi="Georgia"/>
        </w:rPr>
        <w:tab/>
      </w:r>
      <w:r w:rsidR="008638D5">
        <w:rPr>
          <w:rFonts w:ascii="Georgia" w:hAnsi="Georgia"/>
        </w:rPr>
        <w:t>161</w:t>
      </w:r>
      <w:r w:rsidR="0016396C">
        <w:rPr>
          <w:rFonts w:ascii="Georgia" w:hAnsi="Georgia"/>
        </w:rPr>
        <w:t>1</w:t>
      </w:r>
      <w:r w:rsidR="003A5A4A" w:rsidRPr="003A5A4A">
        <w:rPr>
          <w:rFonts w:ascii="Georgia" w:hAnsi="Georgia"/>
        </w:rPr>
        <w:t>/</w:t>
      </w:r>
      <w:r w:rsidR="00BE15DB">
        <w:rPr>
          <w:rFonts w:ascii="Georgia" w:hAnsi="Georgia"/>
        </w:rPr>
        <w:t>8</w:t>
      </w:r>
      <w:r w:rsidR="003A5A4A" w:rsidRPr="003A5A4A">
        <w:rPr>
          <w:rFonts w:ascii="Georgia" w:hAnsi="Georgia"/>
        </w:rPr>
        <w:t>.12.201</w:t>
      </w:r>
      <w:r>
        <w:rPr>
          <w:rFonts w:ascii="Georgia" w:hAnsi="Georgia"/>
        </w:rPr>
        <w:t>1</w:t>
      </w:r>
    </w:p>
    <w:p w:rsidR="003A5A4A" w:rsidRPr="003A5A4A" w:rsidRDefault="003A5A4A" w:rsidP="003A5A4A">
      <w:pPr>
        <w:rPr>
          <w:rFonts w:ascii="Georgia" w:hAnsi="Georgia"/>
        </w:rPr>
      </w:pPr>
    </w:p>
    <w:p w:rsidR="00D001D6" w:rsidRDefault="00D001D6" w:rsidP="00D001D6">
      <w:pPr>
        <w:rPr>
          <w:rFonts w:ascii="Georgia" w:hAnsi="Georgia"/>
          <w:b/>
          <w:bCs/>
        </w:rPr>
      </w:pPr>
    </w:p>
    <w:p w:rsidR="00C12FB2" w:rsidRDefault="00C12FB2" w:rsidP="00D001D6">
      <w:pPr>
        <w:rPr>
          <w:rFonts w:ascii="Georgia" w:hAnsi="Georgia"/>
          <w:b/>
          <w:bCs/>
        </w:rPr>
      </w:pPr>
      <w:r w:rsidRPr="00C12FB2">
        <w:rPr>
          <w:rFonts w:ascii="Segoe UI" w:hAnsi="Segoe UI" w:cs="Segoe UI"/>
          <w:noProof/>
          <w:color w:val="666666"/>
          <w:sz w:val="15"/>
          <w:szCs w:val="15"/>
          <w:lang w:eastAsia="fi-FI"/>
        </w:rPr>
        <w:drawing>
          <wp:inline distT="0" distB="0" distL="0" distR="0">
            <wp:extent cx="1438275" cy="1438275"/>
            <wp:effectExtent l="19050" t="0" r="9525" b="0"/>
            <wp:docPr id="12" name="imgPreview" descr="joulu,joulukuuset,joulunaika,juhlapyhät,koristeet,kumarrukset,kynttilät,lahja,lahjat,liekit,nauhat,paketit,pu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joulu,joulukuuset,joulunaika,juhlapyhät,koristeet,kumarrukset,kynttilät,lahja,lahjat,liekit,nauhat,paketit,pu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FB2">
        <w:rPr>
          <w:rFonts w:ascii="Georgia" w:hAnsi="Georgia"/>
          <w:b/>
          <w:bCs/>
          <w:noProof/>
          <w:lang w:eastAsia="fi-FI"/>
        </w:rPr>
        <w:drawing>
          <wp:inline distT="0" distB="0" distL="0" distR="0">
            <wp:extent cx="1438275" cy="1438275"/>
            <wp:effectExtent l="19050" t="0" r="9525" b="0"/>
            <wp:docPr id="13" name="imgPreview" descr="joulu,joulukuuset,joulunaika,juhlapyhät,koristeet,kumarrukset,kynttilät,lahja,lahjat,liekit,nauhat,paketit,pu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joulu,joulukuuset,joulunaika,juhlapyhät,koristeet,kumarrukset,kynttilät,lahja,lahjat,liekit,nauhat,paketit,pu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FB2">
        <w:rPr>
          <w:rFonts w:ascii="Georgia" w:hAnsi="Georgia"/>
          <w:b/>
          <w:bCs/>
          <w:noProof/>
          <w:lang w:eastAsia="fi-FI"/>
        </w:rPr>
        <w:drawing>
          <wp:inline distT="0" distB="0" distL="0" distR="0">
            <wp:extent cx="1438275" cy="1438275"/>
            <wp:effectExtent l="19050" t="0" r="9525" b="0"/>
            <wp:docPr id="14" name="imgPreview" descr="joulu,joulukuuset,joulunaika,juhlapyhät,koristeet,kumarrukset,kynttilät,lahja,lahjat,liekit,nauhat,paketit,pu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joulu,joulukuuset,joulunaika,juhlapyhät,koristeet,kumarrukset,kynttilät,lahja,lahjat,liekit,nauhat,paketit,pu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666666"/>
          <w:sz w:val="15"/>
          <w:szCs w:val="15"/>
          <w:lang w:eastAsia="fi-FI"/>
        </w:rPr>
        <w:drawing>
          <wp:inline distT="0" distB="0" distL="0" distR="0">
            <wp:extent cx="1438275" cy="1438275"/>
            <wp:effectExtent l="19050" t="0" r="9525" b="0"/>
            <wp:docPr id="11" name="imgPreview" descr="joulu,joulukuuset,joulunaika,juhlapyhät,koristeet,kumarrukset,kynttilät,lahja,lahjat,liekit,nauhat,paketit,pu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joulu,joulukuuset,joulunaika,juhlapyhät,koristeet,kumarrukset,kynttilät,lahja,lahjat,liekit,nauhat,paketit,pu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B2" w:rsidRPr="008638D5" w:rsidRDefault="00C12FB2" w:rsidP="00D001D6">
      <w:pPr>
        <w:rPr>
          <w:rFonts w:ascii="Georgia" w:hAnsi="Georgia"/>
          <w:b/>
          <w:bCs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>Osaston syyskokouksen päätöksiä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D001D6" w:rsidRDefault="003A5A4A" w:rsidP="003A5A4A">
      <w:pPr>
        <w:spacing w:line="240" w:lineRule="auto"/>
        <w:rPr>
          <w:rFonts w:ascii="Georgia" w:hAnsi="Georgia"/>
        </w:rPr>
      </w:pPr>
      <w:proofErr w:type="gramStart"/>
      <w:r w:rsidRPr="003A5A4A">
        <w:rPr>
          <w:rFonts w:ascii="Georgia" w:hAnsi="Georgia"/>
        </w:rPr>
        <w:t>Osasto</w:t>
      </w:r>
      <w:r w:rsidR="00E03A29">
        <w:rPr>
          <w:rFonts w:ascii="Georgia" w:hAnsi="Georgia"/>
        </w:rPr>
        <w:t>n</w:t>
      </w:r>
      <w:r w:rsidRPr="003A5A4A">
        <w:rPr>
          <w:rFonts w:ascii="Georgia" w:hAnsi="Georgia"/>
        </w:rPr>
        <w:t xml:space="preserve"> </w:t>
      </w:r>
      <w:r w:rsidR="00D001D6">
        <w:rPr>
          <w:rFonts w:ascii="Georgia" w:hAnsi="Georgia"/>
        </w:rPr>
        <w:t>syyskokouksessa 19.11.</w:t>
      </w:r>
      <w:proofErr w:type="gramEnd"/>
      <w:r w:rsidR="00D001D6">
        <w:rPr>
          <w:rFonts w:ascii="Georgia" w:hAnsi="Georgia"/>
        </w:rPr>
        <w:t xml:space="preserve"> Ravintola Tekniskassa hyväksyttiin talousarvio ja toimintasuunnitelma vuodeksi 2012 sekä päätettiin varajäsenten järjestyksestä käyttää äänioikeutta toimikunnan kokouksissa. </w:t>
      </w:r>
    </w:p>
    <w:p w:rsidR="00D95329" w:rsidRDefault="00D95329" w:rsidP="003A5A4A">
      <w:pPr>
        <w:spacing w:line="240" w:lineRule="auto"/>
        <w:rPr>
          <w:rFonts w:ascii="Georgia" w:hAnsi="Georgia"/>
        </w:rPr>
      </w:pPr>
    </w:p>
    <w:p w:rsidR="003A5A4A" w:rsidRDefault="00D001D6" w:rsidP="003A5A4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Vuoden 2012 toiminnassa on huomioitu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talvi- ja kesäpäivät sekä jäsentilaisuudet ja teatteriesitykset. </w:t>
      </w:r>
      <w:r w:rsidR="00D95329">
        <w:rPr>
          <w:rFonts w:ascii="Georgia" w:hAnsi="Georgia"/>
        </w:rPr>
        <w:t>Löydät</w:t>
      </w:r>
      <w:r>
        <w:rPr>
          <w:rFonts w:ascii="Georgia" w:hAnsi="Georgia"/>
        </w:rPr>
        <w:t xml:space="preserve"> toimintasuunnitelman </w:t>
      </w:r>
      <w:r w:rsidR="00D95329">
        <w:rPr>
          <w:rFonts w:ascii="Georgia" w:hAnsi="Georgia"/>
        </w:rPr>
        <w:t xml:space="preserve">osaston kotisivuilta. </w:t>
      </w:r>
      <w:r w:rsidR="00E27518">
        <w:rPr>
          <w:rFonts w:ascii="Georgia" w:hAnsi="Georgia"/>
        </w:rPr>
        <w:t xml:space="preserve">Seuraa </w:t>
      </w:r>
      <w:r w:rsidR="00D95329">
        <w:rPr>
          <w:rFonts w:ascii="Georgia" w:hAnsi="Georgia"/>
        </w:rPr>
        <w:t xml:space="preserve">myös </w:t>
      </w:r>
      <w:r w:rsidR="00E27518">
        <w:rPr>
          <w:rFonts w:ascii="Georgia" w:hAnsi="Georgia"/>
        </w:rPr>
        <w:t xml:space="preserve">jäsentiedotteita, sillä niissä kerrotaan </w:t>
      </w:r>
      <w:r w:rsidR="00D95329">
        <w:rPr>
          <w:rFonts w:ascii="Georgia" w:hAnsi="Georgia"/>
        </w:rPr>
        <w:t>ajankohtaisista asioista ja tapahtumista</w:t>
      </w:r>
      <w:r w:rsidR="00E27518">
        <w:rPr>
          <w:rFonts w:ascii="Georgia" w:hAnsi="Georgia"/>
        </w:rPr>
        <w:t>.</w:t>
      </w:r>
    </w:p>
    <w:p w:rsidR="00E27518" w:rsidRDefault="00E27518" w:rsidP="003A5A4A">
      <w:pPr>
        <w:spacing w:line="240" w:lineRule="auto"/>
        <w:rPr>
          <w:rFonts w:ascii="Georgia" w:hAnsi="Georgia"/>
        </w:rPr>
      </w:pPr>
    </w:p>
    <w:p w:rsidR="00D95329" w:rsidRPr="00F65019" w:rsidRDefault="00D95329" w:rsidP="00D95329">
      <w:pPr>
        <w:pStyle w:val="Vaintekstin"/>
        <w:rPr>
          <w:rStyle w:val="Voimakas"/>
          <w:rFonts w:ascii="Georgia" w:hAnsi="Georgia"/>
          <w:b w:val="0"/>
          <w:sz w:val="22"/>
          <w:szCs w:val="22"/>
        </w:rPr>
      </w:pPr>
      <w:r w:rsidRPr="00F65019">
        <w:rPr>
          <w:rStyle w:val="Voimakas"/>
          <w:rFonts w:ascii="Georgia" w:hAnsi="Georgia"/>
          <w:b w:val="0"/>
          <w:sz w:val="22"/>
          <w:szCs w:val="22"/>
        </w:rPr>
        <w:t xml:space="preserve">Muistathan käydä </w:t>
      </w:r>
      <w:proofErr w:type="spellStart"/>
      <w:r w:rsidRPr="00F65019">
        <w:rPr>
          <w:rStyle w:val="Voimakas"/>
          <w:rFonts w:ascii="Georgia" w:hAnsi="Georgia"/>
          <w:b w:val="0"/>
          <w:sz w:val="22"/>
          <w:szCs w:val="22"/>
        </w:rPr>
        <w:t>PAUn</w:t>
      </w:r>
      <w:proofErr w:type="spellEnd"/>
      <w:r w:rsidRPr="00F65019">
        <w:rPr>
          <w:rStyle w:val="Voimakas"/>
          <w:rFonts w:ascii="Georgia" w:hAnsi="Georgia"/>
          <w:b w:val="0"/>
          <w:sz w:val="22"/>
          <w:szCs w:val="22"/>
        </w:rPr>
        <w:t xml:space="preserve"> sivujen </w:t>
      </w:r>
      <w:hyperlink r:id="rId8" w:history="1">
        <w:r w:rsidRPr="00F65019">
          <w:rPr>
            <w:rStyle w:val="Hyperlinkki"/>
            <w:rFonts w:ascii="Georgia" w:hAnsi="Georgia"/>
            <w:sz w:val="22"/>
            <w:szCs w:val="22"/>
          </w:rPr>
          <w:t>www.pau.fi</w:t>
        </w:r>
      </w:hyperlink>
      <w:r w:rsidRPr="00F65019">
        <w:rPr>
          <w:rStyle w:val="Voimakas"/>
          <w:rFonts w:ascii="Georgia" w:hAnsi="Georgia"/>
          <w:b w:val="0"/>
          <w:sz w:val="22"/>
          <w:szCs w:val="22"/>
        </w:rPr>
        <w:t xml:space="preserve"> kautta päivittämässä jäsenrekisteriin ammattinimikkeesi ja sähköpostiosoitteesi.  Näin varmistat, että saat liiton jäsentiedotteet ja mahdolliset muut eri ammattiryhmille suunnatut tiedotteet. </w:t>
      </w:r>
    </w:p>
    <w:p w:rsidR="00D95329" w:rsidRDefault="00D95329" w:rsidP="00D95329">
      <w:pPr>
        <w:pStyle w:val="Vaintekstin"/>
        <w:rPr>
          <w:rStyle w:val="Voimakas"/>
          <w:rFonts w:ascii="Georgia" w:hAnsi="Georgia"/>
          <w:b w:val="0"/>
        </w:rPr>
      </w:pPr>
    </w:p>
    <w:p w:rsidR="00D95329" w:rsidRDefault="00D95329" w:rsidP="00D95329">
      <w:pPr>
        <w:pStyle w:val="Vaintekstin"/>
        <w:rPr>
          <w:rStyle w:val="Voimakas"/>
          <w:rFonts w:ascii="Georgia" w:hAnsi="Georgia"/>
        </w:rPr>
      </w:pPr>
    </w:p>
    <w:p w:rsidR="00D95329" w:rsidRPr="00D95329" w:rsidRDefault="00D95329" w:rsidP="003A5A4A">
      <w:pPr>
        <w:spacing w:line="240" w:lineRule="auto"/>
        <w:rPr>
          <w:rFonts w:ascii="Georgia" w:hAnsi="Georgia"/>
          <w:b/>
        </w:rPr>
      </w:pPr>
      <w:r w:rsidRPr="00D95329">
        <w:rPr>
          <w:rFonts w:ascii="Georgia" w:hAnsi="Georgia"/>
          <w:b/>
        </w:rPr>
        <w:t>Työehtosopimuksesta on sovittu</w:t>
      </w:r>
    </w:p>
    <w:p w:rsidR="001904DB" w:rsidRDefault="001904DB" w:rsidP="003A5A4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Posti- ja logistiikka-alan unioni PAU on sopinut Viestinvälitys- ja logistiikka-alan työehtosopimuksen raamisopimuksen mukaisesti. Sopimuksen piirissä on noin 22 000 palkansaajaa.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</w:t>
      </w:r>
      <w:r w:rsidR="00D95329">
        <w:rPr>
          <w:rFonts w:ascii="Georgia" w:hAnsi="Georgia"/>
        </w:rPr>
        <w:t>hallinto hyväksyi neuvottelutulokset yksimielisesti.</w:t>
      </w:r>
    </w:p>
    <w:p w:rsidR="003A5A4A" w:rsidRDefault="003A5A4A" w:rsidP="003A5A4A">
      <w:pPr>
        <w:spacing w:line="240" w:lineRule="auto"/>
        <w:rPr>
          <w:rStyle w:val="Voimakas"/>
          <w:rFonts w:ascii="Georgia" w:hAnsi="Georgia"/>
        </w:rPr>
      </w:pPr>
    </w:p>
    <w:p w:rsidR="00D95329" w:rsidRPr="003A5A4A" w:rsidRDefault="00D95329" w:rsidP="003A5A4A">
      <w:pPr>
        <w:spacing w:line="240" w:lineRule="auto"/>
        <w:rPr>
          <w:rStyle w:val="Voimakas"/>
          <w:rFonts w:ascii="Georgia" w:hAnsi="Georgia"/>
        </w:rPr>
      </w:pPr>
    </w:p>
    <w:p w:rsidR="00A12B67" w:rsidRDefault="00C76C66" w:rsidP="00BF23C2">
      <w:pPr>
        <w:spacing w:line="240" w:lineRule="auto"/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 xml:space="preserve">Syksyn </w:t>
      </w:r>
      <w:r w:rsidR="00A151F2">
        <w:rPr>
          <w:rStyle w:val="Voimakas"/>
          <w:rFonts w:ascii="Georgia" w:hAnsi="Georgia"/>
        </w:rPr>
        <w:t xml:space="preserve">aikana käytyjen </w:t>
      </w:r>
      <w:r>
        <w:rPr>
          <w:rStyle w:val="Voimakas"/>
          <w:rFonts w:ascii="Georgia" w:hAnsi="Georgia"/>
        </w:rPr>
        <w:t>YT-neuvottelujen vaikutukset koskevat myös meidän osaston</w:t>
      </w:r>
      <w:r w:rsidR="00A151F2">
        <w:rPr>
          <w:rStyle w:val="Voimakas"/>
          <w:rFonts w:ascii="Georgia" w:hAnsi="Georgia"/>
        </w:rPr>
        <w:t xml:space="preserve"> </w:t>
      </w:r>
      <w:r>
        <w:rPr>
          <w:rStyle w:val="Voimakas"/>
          <w:rFonts w:ascii="Georgia" w:hAnsi="Georgia"/>
        </w:rPr>
        <w:t>jäseniä</w:t>
      </w:r>
      <w:r w:rsidR="00A151F2">
        <w:rPr>
          <w:rStyle w:val="Voimakas"/>
          <w:rFonts w:ascii="Georgia" w:hAnsi="Georgia"/>
        </w:rPr>
        <w:t xml:space="preserve">. </w:t>
      </w:r>
      <w:r>
        <w:rPr>
          <w:rStyle w:val="Voimakas"/>
          <w:rFonts w:ascii="Georgia" w:hAnsi="Georgia"/>
          <w:b w:val="0"/>
        </w:rPr>
        <w:t xml:space="preserve"> </w:t>
      </w:r>
      <w:r w:rsidR="001904DB">
        <w:rPr>
          <w:rStyle w:val="Voimakas"/>
          <w:rFonts w:ascii="Georgia" w:hAnsi="Georgia"/>
          <w:b w:val="0"/>
        </w:rPr>
        <w:t xml:space="preserve">Pääluottamusmies Anita Lappalainen ja työsuojeluvaltuutettu Marjatta Makkonen ovat edelleen jäsenien tukena, joten olkaa pienissäkin asioissa heihin yhteydessä. </w:t>
      </w:r>
    </w:p>
    <w:p w:rsidR="00A12B67" w:rsidRDefault="00A12B67" w:rsidP="00BF23C2">
      <w:pPr>
        <w:spacing w:line="240" w:lineRule="auto"/>
        <w:rPr>
          <w:rStyle w:val="Voimakas"/>
          <w:rFonts w:ascii="Georgia" w:hAnsi="Georgia"/>
          <w:b w:val="0"/>
        </w:rPr>
      </w:pPr>
    </w:p>
    <w:p w:rsidR="00C76C66" w:rsidRDefault="00C76C66" w:rsidP="003A5A4A">
      <w:pPr>
        <w:spacing w:line="240" w:lineRule="auto"/>
        <w:rPr>
          <w:rStyle w:val="Voimakas"/>
          <w:rFonts w:ascii="Georgia" w:hAnsi="Georgia"/>
        </w:rPr>
      </w:pPr>
    </w:p>
    <w:p w:rsidR="00C76C66" w:rsidRDefault="00C76C66" w:rsidP="003A5A4A">
      <w:pPr>
        <w:spacing w:line="240" w:lineRule="auto"/>
        <w:rPr>
          <w:rStyle w:val="Voimakas"/>
          <w:rFonts w:ascii="Georgia" w:hAnsi="Georgia"/>
        </w:rPr>
      </w:pPr>
    </w:p>
    <w:p w:rsidR="003A5A4A" w:rsidRPr="003A5A4A" w:rsidRDefault="001904DB" w:rsidP="003A5A4A">
      <w:pPr>
        <w:spacing w:line="240" w:lineRule="auto"/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>Vuosi 2011 on loppumassa ja uusi alkamassa.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Default="003A5A4A" w:rsidP="003A5A4A">
      <w:pPr>
        <w:spacing w:line="240" w:lineRule="auto"/>
        <w:rPr>
          <w:rFonts w:ascii="Georgia" w:hAnsi="Georgia"/>
        </w:rPr>
      </w:pPr>
      <w:proofErr w:type="spellStart"/>
      <w:r w:rsidRPr="00BE15DB">
        <w:rPr>
          <w:rFonts w:ascii="Georgia" w:hAnsi="Georgia"/>
        </w:rPr>
        <w:t>PAUn</w:t>
      </w:r>
      <w:proofErr w:type="spellEnd"/>
      <w:r w:rsidRPr="00BE15DB">
        <w:rPr>
          <w:rFonts w:ascii="Georgia" w:hAnsi="Georgia"/>
        </w:rPr>
        <w:t xml:space="preserve"> Pääkaupunkiseudun toimihenkilöt ry:n toimikunta kiit</w:t>
      </w:r>
      <w:r w:rsidR="00C47EB7">
        <w:rPr>
          <w:rFonts w:ascii="Georgia" w:hAnsi="Georgia"/>
        </w:rPr>
        <w:t>t</w:t>
      </w:r>
      <w:r w:rsidRPr="00BE15DB">
        <w:rPr>
          <w:rFonts w:ascii="Georgia" w:hAnsi="Georgia"/>
        </w:rPr>
        <w:t>ää kuluneesta vuodesta ja toivottaa Sinulle mukavaa elokuvailtaa sekä</w:t>
      </w:r>
    </w:p>
    <w:p w:rsidR="00E27518" w:rsidRDefault="00E27518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E27518" w:rsidRDefault="00E27518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3A5A4A" w:rsidRPr="00BE15DB" w:rsidRDefault="003A5A4A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BE15DB">
        <w:rPr>
          <w:rFonts w:ascii="Algerian" w:hAnsi="Algerian"/>
          <w:color w:val="C00000"/>
          <w:sz w:val="32"/>
          <w:szCs w:val="32"/>
        </w:rPr>
        <w:t>Hyvää Joulua ja Uutta Vuotta 201</w:t>
      </w:r>
      <w:r w:rsidR="00E27518">
        <w:rPr>
          <w:rFonts w:ascii="Algerian" w:hAnsi="Algerian"/>
          <w:color w:val="C00000"/>
          <w:sz w:val="32"/>
          <w:szCs w:val="32"/>
        </w:rPr>
        <w:t>2</w:t>
      </w:r>
    </w:p>
    <w:sectPr w:rsidR="003A5A4A" w:rsidRPr="00BE15DB" w:rsidSect="003A5A4A">
      <w:headerReference w:type="default" r:id="rId9"/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19" w:rsidRDefault="00F65019" w:rsidP="003A5A4A">
      <w:pPr>
        <w:spacing w:line="240" w:lineRule="auto"/>
      </w:pPr>
      <w:r>
        <w:separator/>
      </w:r>
    </w:p>
  </w:endnote>
  <w:endnote w:type="continuationSeparator" w:id="0">
    <w:p w:rsidR="00F65019" w:rsidRDefault="00F65019" w:rsidP="003A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19" w:rsidRDefault="00F65019" w:rsidP="003A5A4A">
      <w:pPr>
        <w:spacing w:line="240" w:lineRule="auto"/>
      </w:pPr>
      <w:r>
        <w:separator/>
      </w:r>
    </w:p>
  </w:footnote>
  <w:footnote w:type="continuationSeparator" w:id="0">
    <w:p w:rsidR="00F65019" w:rsidRDefault="00F65019" w:rsidP="003A5A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19" w:rsidRPr="003A5A4A" w:rsidRDefault="00F65019">
    <w:pPr>
      <w:pStyle w:val="Yltunniste"/>
      <w:rPr>
        <w:rFonts w:ascii="Georgia" w:hAnsi="Georgia"/>
      </w:rPr>
    </w:pPr>
    <w:r w:rsidRPr="003A5A4A">
      <w:rPr>
        <w:rFonts w:ascii="Georgia" w:hAnsi="Georgia"/>
      </w:rPr>
      <w:t>Posti- ja logistiikka-alan unionin</w:t>
    </w:r>
  </w:p>
  <w:p w:rsidR="00F65019" w:rsidRPr="003A5A4A" w:rsidRDefault="00F65019">
    <w:pPr>
      <w:pStyle w:val="Yltunniste"/>
      <w:rPr>
        <w:rFonts w:ascii="Georgia" w:hAnsi="Georgia"/>
      </w:rPr>
    </w:pPr>
    <w:r w:rsidRPr="003A5A4A">
      <w:rPr>
        <w:rFonts w:ascii="Georgia" w:hAnsi="Georgia"/>
      </w:rPr>
      <w:t>PAU PÄÄKAUPUNKISEUDUN TOIMIHENKILÖT ry</w:t>
    </w:r>
  </w:p>
  <w:p w:rsidR="00F65019" w:rsidRPr="003A5A4A" w:rsidRDefault="00C63D1C">
    <w:pPr>
      <w:pStyle w:val="Yltunniste"/>
      <w:rPr>
        <w:rFonts w:ascii="Georgia" w:hAnsi="Georgia"/>
      </w:rPr>
    </w:pPr>
    <w:r w:rsidRPr="00C63D1C">
      <w:rPr>
        <w:rFonts w:ascii="Georgia" w:hAnsi="Georgia"/>
      </w:rPr>
      <w:pict>
        <v:rect id="_x0000_i1025" style="width:0;height:1.5pt" o:hralign="center" o:hrstd="t" o:hr="t" fillcolor="#a0a0a0" stroked="f"/>
      </w:pict>
    </w:r>
  </w:p>
  <w:p w:rsidR="00F65019" w:rsidRDefault="00C63D1C">
    <w:pPr>
      <w:pStyle w:val="Yltunniste"/>
      <w:rPr>
        <w:rFonts w:ascii="Georgia" w:hAnsi="Georgia"/>
      </w:rPr>
    </w:pPr>
    <w:hyperlink r:id="rId1" w:history="1">
      <w:r w:rsidR="00F65019" w:rsidRPr="009D5B7A">
        <w:rPr>
          <w:rStyle w:val="Hyperlinkki"/>
          <w:rFonts w:ascii="Georgia" w:hAnsi="Georgia"/>
        </w:rPr>
        <w:t>anita.lappalainen@posti.fi</w:t>
      </w:r>
    </w:hyperlink>
  </w:p>
  <w:p w:rsidR="00F65019" w:rsidRDefault="00C63D1C">
    <w:pPr>
      <w:pStyle w:val="Yltunniste"/>
      <w:rPr>
        <w:rFonts w:ascii="Georgia" w:hAnsi="Georgia"/>
      </w:rPr>
    </w:pPr>
    <w:hyperlink r:id="rId2" w:history="1">
      <w:r w:rsidR="00F65019" w:rsidRPr="009D5B7A">
        <w:rPr>
          <w:rStyle w:val="Hyperlinkki"/>
          <w:rFonts w:ascii="Georgia" w:hAnsi="Georgia"/>
        </w:rPr>
        <w:t>http://pauntoimihenkilot.pau.fi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5A4A"/>
    <w:rsid w:val="00040ED7"/>
    <w:rsid w:val="0016396C"/>
    <w:rsid w:val="001904DB"/>
    <w:rsid w:val="001E16DB"/>
    <w:rsid w:val="003A5A4A"/>
    <w:rsid w:val="007C1307"/>
    <w:rsid w:val="007F38E0"/>
    <w:rsid w:val="008609A1"/>
    <w:rsid w:val="008638D5"/>
    <w:rsid w:val="0086395E"/>
    <w:rsid w:val="0097424F"/>
    <w:rsid w:val="00A12B67"/>
    <w:rsid w:val="00A151F2"/>
    <w:rsid w:val="00A826AD"/>
    <w:rsid w:val="00A93703"/>
    <w:rsid w:val="00AC145B"/>
    <w:rsid w:val="00B573E2"/>
    <w:rsid w:val="00BE15DB"/>
    <w:rsid w:val="00BF23C2"/>
    <w:rsid w:val="00C12FB2"/>
    <w:rsid w:val="00C47EB7"/>
    <w:rsid w:val="00C63D1C"/>
    <w:rsid w:val="00C76C66"/>
    <w:rsid w:val="00D001D6"/>
    <w:rsid w:val="00D02F9A"/>
    <w:rsid w:val="00D4441A"/>
    <w:rsid w:val="00D95329"/>
    <w:rsid w:val="00E03A29"/>
    <w:rsid w:val="00E27518"/>
    <w:rsid w:val="00E94607"/>
    <w:rsid w:val="00F2728E"/>
    <w:rsid w:val="00F65019"/>
    <w:rsid w:val="00F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16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A4A"/>
  </w:style>
  <w:style w:type="paragraph" w:styleId="Alatunniste">
    <w:name w:val="footer"/>
    <w:basedOn w:val="Normaali"/>
    <w:link w:val="AlatunnisteChar"/>
    <w:uiPriority w:val="99"/>
    <w:semiHidden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5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4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3A5A4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001D6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12B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12B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none" w:sz="0" w:space="0" w:color="auto"/>
          </w:divBdr>
          <w:divsChild>
            <w:div w:id="81849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7" w:color="9CAAA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untoimihenkilot.pau.fi" TargetMode="External"/><Relationship Id="rId1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DFA1-4B87-4C4A-8B97-6A562B15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1010503080</cp:lastModifiedBy>
  <cp:revision>8</cp:revision>
  <cp:lastPrinted>2011-12-05T08:11:00Z</cp:lastPrinted>
  <dcterms:created xsi:type="dcterms:W3CDTF">2011-11-25T10:24:00Z</dcterms:created>
  <dcterms:modified xsi:type="dcterms:W3CDTF">2011-12-05T08:15:00Z</dcterms:modified>
</cp:coreProperties>
</file>