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663" w:rsidRDefault="00692663" w:rsidP="00692663">
      <w:pPr>
        <w:rPr>
          <w:rFonts w:ascii="Georgia" w:hAnsi="Georgia"/>
          <w:b/>
          <w:sz w:val="36"/>
          <w:szCs w:val="36"/>
        </w:rPr>
      </w:pPr>
    </w:p>
    <w:p w:rsidR="00692663" w:rsidRDefault="00692663" w:rsidP="00692663">
      <w:pPr>
        <w:rPr>
          <w:rFonts w:ascii="Georgia" w:hAnsi="Georgia"/>
          <w:b/>
          <w:sz w:val="36"/>
          <w:szCs w:val="36"/>
        </w:rPr>
      </w:pPr>
      <w:r>
        <w:object w:dxaOrig="14492" w:dyaOrig="6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54.75pt" o:ole="">
            <v:imagedata r:id="rId4" o:title=""/>
          </v:shape>
          <o:OLEObject Type="Embed" ProgID="MSPhotoEd.3" ShapeID="_x0000_i1025" DrawAspect="Content" ObjectID="_1368345122" r:id="rId5"/>
        </w:object>
      </w:r>
    </w:p>
    <w:p w:rsidR="00692663" w:rsidRDefault="00692663" w:rsidP="00692663">
      <w:pPr>
        <w:rPr>
          <w:rFonts w:ascii="Georgia" w:hAnsi="Georgia"/>
          <w:b/>
          <w:sz w:val="36"/>
          <w:szCs w:val="36"/>
        </w:rPr>
      </w:pPr>
    </w:p>
    <w:p w:rsidR="00692663" w:rsidRPr="007C637C" w:rsidRDefault="00A8165A" w:rsidP="00692663">
      <w:pPr>
        <w:rPr>
          <w:rFonts w:ascii="Georgia" w:hAnsi="Georgia"/>
          <w:b/>
          <w:sz w:val="36"/>
          <w:szCs w:val="36"/>
        </w:rPr>
      </w:pPr>
      <w:r>
        <w:rPr>
          <w:rFonts w:ascii="Georgia" w:hAnsi="Georgia"/>
          <w:b/>
          <w:sz w:val="36"/>
          <w:szCs w:val="36"/>
        </w:rPr>
        <w:t>VARAP</w:t>
      </w:r>
      <w:r w:rsidR="00692663" w:rsidRPr="007C637C">
        <w:rPr>
          <w:rFonts w:ascii="Georgia" w:hAnsi="Georgia"/>
          <w:b/>
          <w:sz w:val="36"/>
          <w:szCs w:val="36"/>
        </w:rPr>
        <w:t xml:space="preserve">ÄÄLUOTTAMUSMIEHEN </w:t>
      </w:r>
    </w:p>
    <w:p w:rsidR="00692663" w:rsidRPr="007C637C" w:rsidRDefault="00692663" w:rsidP="00692663">
      <w:pPr>
        <w:outlineLvl w:val="0"/>
        <w:rPr>
          <w:rFonts w:ascii="Georgia" w:hAnsi="Georgia"/>
        </w:rPr>
      </w:pPr>
      <w:r w:rsidRPr="007C637C">
        <w:rPr>
          <w:rFonts w:ascii="Georgia" w:hAnsi="Georgia"/>
          <w:b/>
          <w:sz w:val="36"/>
          <w:szCs w:val="36"/>
        </w:rPr>
        <w:t>EHDOKASASETTELU</w:t>
      </w:r>
      <w:r w:rsidRPr="007C637C">
        <w:rPr>
          <w:rFonts w:ascii="Georgia" w:hAnsi="Georgia"/>
          <w:sz w:val="36"/>
          <w:szCs w:val="36"/>
        </w:rPr>
        <w:tab/>
      </w:r>
      <w:r>
        <w:tab/>
      </w:r>
      <w:r>
        <w:tab/>
      </w:r>
      <w:r w:rsidRPr="007C637C">
        <w:rPr>
          <w:rFonts w:ascii="Georgia" w:hAnsi="Georgia"/>
          <w:b/>
        </w:rPr>
        <w:t>Jäsentiedote</w:t>
      </w:r>
      <w:r w:rsidR="00A8165A">
        <w:rPr>
          <w:rFonts w:ascii="Georgia" w:hAnsi="Georgia"/>
          <w:b/>
        </w:rPr>
        <w:t xml:space="preserve"> 0811</w:t>
      </w:r>
      <w:r>
        <w:rPr>
          <w:rFonts w:ascii="Georgia" w:hAnsi="Georgia"/>
          <w:b/>
        </w:rPr>
        <w:t>/</w:t>
      </w:r>
      <w:r w:rsidR="00A8165A">
        <w:rPr>
          <w:rFonts w:ascii="Georgia" w:hAnsi="Georgia"/>
          <w:b/>
        </w:rPr>
        <w:t>31.5.2011</w:t>
      </w:r>
    </w:p>
    <w:p w:rsidR="00692663" w:rsidRPr="007C637C" w:rsidRDefault="00692663" w:rsidP="00692663">
      <w:pPr>
        <w:outlineLvl w:val="0"/>
        <w:rPr>
          <w:rFonts w:ascii="Georgia" w:hAnsi="Georgia"/>
        </w:rPr>
      </w:pPr>
      <w:r w:rsidRPr="007C637C">
        <w:rPr>
          <w:rFonts w:ascii="Georgia" w:hAnsi="Georgia"/>
        </w:rPr>
        <w:tab/>
      </w:r>
      <w:r w:rsidRPr="007C637C">
        <w:rPr>
          <w:rFonts w:ascii="Georgia" w:hAnsi="Georgia"/>
        </w:rPr>
        <w:tab/>
      </w:r>
      <w:r w:rsidRPr="007C637C">
        <w:rPr>
          <w:rFonts w:ascii="Georgia" w:hAnsi="Georgia"/>
        </w:rPr>
        <w:tab/>
      </w:r>
      <w:r w:rsidRPr="007C637C">
        <w:rPr>
          <w:rFonts w:ascii="Georgia" w:hAnsi="Georgia"/>
        </w:rPr>
        <w:tab/>
      </w:r>
      <w:r w:rsidRPr="007C637C">
        <w:rPr>
          <w:rFonts w:ascii="Georgia" w:hAnsi="Georgia"/>
        </w:rPr>
        <w:tab/>
      </w:r>
    </w:p>
    <w:p w:rsidR="00692663" w:rsidRPr="0088662E" w:rsidRDefault="00692663" w:rsidP="0088662E">
      <w:pPr>
        <w:rPr>
          <w:rFonts w:ascii="Georgia" w:hAnsi="Georgia"/>
          <w:sz w:val="28"/>
          <w:szCs w:val="28"/>
        </w:rPr>
      </w:pPr>
    </w:p>
    <w:p w:rsidR="00F47AA2" w:rsidRPr="0088662E" w:rsidRDefault="00F47AA2" w:rsidP="0088662E">
      <w:pPr>
        <w:rPr>
          <w:rFonts w:ascii="Georgia" w:hAnsi="Georgia"/>
          <w:sz w:val="28"/>
          <w:szCs w:val="28"/>
        </w:rPr>
      </w:pPr>
      <w:proofErr w:type="spellStart"/>
      <w:r w:rsidRPr="0088662E">
        <w:rPr>
          <w:rFonts w:ascii="Georgia" w:hAnsi="Georgia"/>
          <w:sz w:val="28"/>
          <w:szCs w:val="28"/>
        </w:rPr>
        <w:t>PAU:n</w:t>
      </w:r>
      <w:proofErr w:type="spellEnd"/>
      <w:r w:rsidRPr="0088662E">
        <w:rPr>
          <w:rFonts w:ascii="Georgia" w:hAnsi="Georgia"/>
          <w:sz w:val="28"/>
          <w:szCs w:val="28"/>
        </w:rPr>
        <w:t xml:space="preserve"> liittohallitus hyväksyi 16.3.2011 pitämässään kokouksessa saavutetun neuvottelutuloksen uudesta alueellisesta pääluottamusmies-/alueluottamusmiesorganisaatiosta. Sopimus koskee tuotannossa,</w:t>
      </w:r>
    </w:p>
    <w:p w:rsidR="00F47AA2" w:rsidRPr="0088662E" w:rsidRDefault="00F47AA2" w:rsidP="0088662E">
      <w:pPr>
        <w:rPr>
          <w:rFonts w:ascii="Georgia" w:hAnsi="Georgia"/>
          <w:sz w:val="28"/>
          <w:szCs w:val="28"/>
        </w:rPr>
      </w:pPr>
      <w:r w:rsidRPr="0088662E">
        <w:rPr>
          <w:rFonts w:ascii="Georgia" w:hAnsi="Georgia"/>
          <w:sz w:val="28"/>
          <w:szCs w:val="28"/>
        </w:rPr>
        <w:t>logistiikassa sekä toimihenkilötehtävissä työskentelevien edunvalv</w:t>
      </w:r>
      <w:r w:rsidR="0088662E" w:rsidRPr="0088662E">
        <w:rPr>
          <w:rFonts w:ascii="Georgia" w:hAnsi="Georgia"/>
          <w:sz w:val="28"/>
          <w:szCs w:val="28"/>
        </w:rPr>
        <w:t>o</w:t>
      </w:r>
      <w:r w:rsidRPr="0088662E">
        <w:rPr>
          <w:rFonts w:ascii="Georgia" w:hAnsi="Georgia"/>
          <w:sz w:val="28"/>
          <w:szCs w:val="28"/>
        </w:rPr>
        <w:t>ntaa.</w:t>
      </w:r>
    </w:p>
    <w:p w:rsidR="00692663" w:rsidRPr="0088662E" w:rsidRDefault="00692663" w:rsidP="00692663">
      <w:pPr>
        <w:rPr>
          <w:rFonts w:ascii="Georgia" w:hAnsi="Georgia"/>
          <w:sz w:val="28"/>
          <w:szCs w:val="28"/>
        </w:rPr>
      </w:pPr>
    </w:p>
    <w:p w:rsidR="00F47AA2" w:rsidRDefault="00692663" w:rsidP="00F47AA2">
      <w:pPr>
        <w:rPr>
          <w:rFonts w:ascii="Georgia" w:hAnsi="Georgia"/>
          <w:sz w:val="28"/>
          <w:szCs w:val="28"/>
        </w:rPr>
      </w:pPr>
      <w:r w:rsidRPr="007C637C">
        <w:rPr>
          <w:rFonts w:ascii="Georgia" w:hAnsi="Georgia"/>
          <w:sz w:val="28"/>
          <w:szCs w:val="28"/>
        </w:rPr>
        <w:t>Sopimuksen mukaan alueelle</w:t>
      </w:r>
      <w:r w:rsidR="00A8165A">
        <w:rPr>
          <w:rFonts w:ascii="Georgia" w:hAnsi="Georgia"/>
          <w:sz w:val="28"/>
          <w:szCs w:val="28"/>
        </w:rPr>
        <w:t xml:space="preserve"> Pääkonttori </w:t>
      </w:r>
      <w:r>
        <w:rPr>
          <w:rFonts w:ascii="Georgia" w:hAnsi="Georgia"/>
          <w:sz w:val="28"/>
          <w:szCs w:val="28"/>
        </w:rPr>
        <w:t>(C-</w:t>
      </w:r>
      <w:r w:rsidR="00A8165A">
        <w:rPr>
          <w:rFonts w:ascii="Georgia" w:hAnsi="Georgia"/>
          <w:sz w:val="28"/>
          <w:szCs w:val="28"/>
        </w:rPr>
        <w:t xml:space="preserve"> ja Y-</w:t>
      </w:r>
      <w:r>
        <w:rPr>
          <w:rFonts w:ascii="Georgia" w:hAnsi="Georgia"/>
          <w:sz w:val="28"/>
          <w:szCs w:val="28"/>
        </w:rPr>
        <w:t>palkkaliitteen alaiset)</w:t>
      </w:r>
      <w:r w:rsidR="00A8165A">
        <w:rPr>
          <w:rFonts w:ascii="Georgia" w:hAnsi="Georgia"/>
          <w:sz w:val="28"/>
          <w:szCs w:val="28"/>
        </w:rPr>
        <w:t>, Myymälät</w:t>
      </w:r>
      <w:r>
        <w:rPr>
          <w:rFonts w:ascii="Georgia" w:hAnsi="Georgia"/>
          <w:sz w:val="28"/>
          <w:szCs w:val="28"/>
        </w:rPr>
        <w:t xml:space="preserve"> 00-</w:t>
      </w:r>
      <w:proofErr w:type="gramStart"/>
      <w:r>
        <w:rPr>
          <w:rFonts w:ascii="Georgia" w:hAnsi="Georgia"/>
          <w:sz w:val="28"/>
          <w:szCs w:val="28"/>
        </w:rPr>
        <w:t xml:space="preserve">02 </w:t>
      </w:r>
      <w:r w:rsidRPr="007C637C">
        <w:rPr>
          <w:rFonts w:ascii="Georgia" w:hAnsi="Georgia"/>
          <w:sz w:val="28"/>
          <w:szCs w:val="28"/>
        </w:rPr>
        <w:t xml:space="preserve"> </w:t>
      </w:r>
      <w:r>
        <w:rPr>
          <w:rFonts w:ascii="Georgia" w:hAnsi="Georgia"/>
          <w:sz w:val="28"/>
          <w:szCs w:val="28"/>
        </w:rPr>
        <w:t>Helsinki</w:t>
      </w:r>
      <w:proofErr w:type="gramEnd"/>
      <w:r>
        <w:rPr>
          <w:rFonts w:ascii="Georgia" w:hAnsi="Georgia"/>
          <w:sz w:val="28"/>
          <w:szCs w:val="28"/>
        </w:rPr>
        <w:t xml:space="preserve">, Espoo, Vantaa ja Kauniainen </w:t>
      </w:r>
      <w:r w:rsidR="00F47AA2">
        <w:rPr>
          <w:rFonts w:ascii="Georgia" w:hAnsi="Georgia"/>
          <w:sz w:val="28"/>
          <w:szCs w:val="28"/>
        </w:rPr>
        <w:t xml:space="preserve">(pois lukien </w:t>
      </w:r>
      <w:r>
        <w:rPr>
          <w:rFonts w:ascii="Georgia" w:hAnsi="Georgia"/>
          <w:sz w:val="28"/>
          <w:szCs w:val="28"/>
        </w:rPr>
        <w:t xml:space="preserve">01800,02400) ja Yhteystietopalvelut </w:t>
      </w:r>
      <w:r w:rsidRPr="007C637C">
        <w:rPr>
          <w:rFonts w:ascii="Georgia" w:hAnsi="Georgia"/>
          <w:sz w:val="28"/>
          <w:szCs w:val="28"/>
        </w:rPr>
        <w:t xml:space="preserve">valitaan </w:t>
      </w:r>
      <w:r w:rsidR="00A8165A">
        <w:rPr>
          <w:rFonts w:ascii="Georgia" w:hAnsi="Georgia"/>
          <w:sz w:val="28"/>
          <w:szCs w:val="28"/>
        </w:rPr>
        <w:t>vara</w:t>
      </w:r>
      <w:r w:rsidRPr="007C637C">
        <w:rPr>
          <w:rFonts w:ascii="Georgia" w:hAnsi="Georgia"/>
          <w:sz w:val="28"/>
          <w:szCs w:val="28"/>
        </w:rPr>
        <w:t xml:space="preserve">pääluottamusmies. </w:t>
      </w:r>
      <w:r w:rsidR="00A8165A">
        <w:rPr>
          <w:rFonts w:ascii="Georgia" w:hAnsi="Georgia"/>
          <w:sz w:val="28"/>
          <w:szCs w:val="28"/>
        </w:rPr>
        <w:t>Varapääluottamusmieskausi on nelivuotinen.</w:t>
      </w:r>
    </w:p>
    <w:p w:rsidR="00692663" w:rsidRDefault="00692663" w:rsidP="00692663">
      <w:pPr>
        <w:rPr>
          <w:rFonts w:ascii="Georgia" w:hAnsi="Georgia"/>
          <w:sz w:val="28"/>
          <w:szCs w:val="28"/>
        </w:rPr>
      </w:pPr>
    </w:p>
    <w:p w:rsidR="00692663" w:rsidRDefault="00692663" w:rsidP="00692663">
      <w:pPr>
        <w:rPr>
          <w:rFonts w:ascii="Georgia" w:hAnsi="Georgia"/>
          <w:sz w:val="28"/>
          <w:szCs w:val="28"/>
        </w:rPr>
      </w:pPr>
    </w:p>
    <w:p w:rsidR="00692663" w:rsidRPr="007C637C" w:rsidRDefault="00692663" w:rsidP="00692663">
      <w:pPr>
        <w:rPr>
          <w:rFonts w:ascii="Georgia" w:hAnsi="Georgia"/>
          <w:sz w:val="28"/>
          <w:szCs w:val="28"/>
        </w:rPr>
      </w:pPr>
    </w:p>
    <w:p w:rsidR="00692663" w:rsidRPr="007C637C" w:rsidRDefault="00692663" w:rsidP="00692663">
      <w:pPr>
        <w:rPr>
          <w:rFonts w:ascii="Georgia" w:hAnsi="Georgia"/>
          <w:b/>
          <w:sz w:val="28"/>
          <w:szCs w:val="28"/>
        </w:rPr>
      </w:pPr>
      <w:r w:rsidRPr="007C637C">
        <w:rPr>
          <w:rFonts w:ascii="Georgia" w:hAnsi="Georgia"/>
          <w:b/>
          <w:sz w:val="28"/>
          <w:szCs w:val="28"/>
        </w:rPr>
        <w:t xml:space="preserve">Ehdokkaita </w:t>
      </w:r>
      <w:r w:rsidR="00A8165A">
        <w:rPr>
          <w:rFonts w:ascii="Georgia" w:hAnsi="Georgia"/>
          <w:b/>
          <w:sz w:val="28"/>
          <w:szCs w:val="28"/>
        </w:rPr>
        <w:t>vara</w:t>
      </w:r>
      <w:r w:rsidRPr="007C637C">
        <w:rPr>
          <w:rFonts w:ascii="Georgia" w:hAnsi="Georgia"/>
          <w:b/>
          <w:sz w:val="28"/>
          <w:szCs w:val="28"/>
        </w:rPr>
        <w:t xml:space="preserve">pääluottamusmiesvaaliin voivat asettaa ne </w:t>
      </w:r>
      <w:proofErr w:type="spellStart"/>
      <w:r w:rsidRPr="007C637C">
        <w:rPr>
          <w:rFonts w:ascii="Georgia" w:hAnsi="Georgia"/>
          <w:b/>
          <w:sz w:val="28"/>
          <w:szCs w:val="28"/>
        </w:rPr>
        <w:t>PAU:n</w:t>
      </w:r>
      <w:proofErr w:type="spellEnd"/>
      <w:r w:rsidRPr="007C637C">
        <w:rPr>
          <w:rFonts w:ascii="Georgia" w:hAnsi="Georgia"/>
          <w:b/>
          <w:sz w:val="28"/>
          <w:szCs w:val="28"/>
        </w:rPr>
        <w:t xml:space="preserve"> osastot, joiden jäseniä työskentelee alueella ja sen lisäksi esityksen ehdokkaasta voivat tehdä vähintään kahdenkymmenen (20) toimialueella työskentelevän jäsenen kannattajaryhmä (nimi, nimen selvennys, ammattiosasto). Esitys on tehtävä kirjallisesti. Samoin ehdokkaan tulee antaa kirjallinen suostumus tehtävään.</w:t>
      </w:r>
    </w:p>
    <w:p w:rsidR="00692663" w:rsidRPr="007C637C" w:rsidRDefault="00692663" w:rsidP="00692663">
      <w:pPr>
        <w:rPr>
          <w:rFonts w:ascii="Georgia" w:hAnsi="Georgia"/>
          <w:sz w:val="28"/>
          <w:szCs w:val="28"/>
        </w:rPr>
      </w:pPr>
    </w:p>
    <w:p w:rsidR="00692663" w:rsidRPr="007C637C" w:rsidRDefault="00692663" w:rsidP="00692663">
      <w:pPr>
        <w:rPr>
          <w:rFonts w:ascii="Georgia" w:hAnsi="Georgia"/>
          <w:sz w:val="28"/>
          <w:szCs w:val="28"/>
        </w:rPr>
      </w:pPr>
      <w:r>
        <w:rPr>
          <w:rFonts w:ascii="Georgia" w:hAnsi="Georgia"/>
          <w:sz w:val="28"/>
          <w:szCs w:val="28"/>
        </w:rPr>
        <w:t>E</w:t>
      </w:r>
      <w:r w:rsidRPr="007C637C">
        <w:rPr>
          <w:rFonts w:ascii="Georgia" w:hAnsi="Georgia"/>
          <w:sz w:val="28"/>
          <w:szCs w:val="28"/>
        </w:rPr>
        <w:t xml:space="preserve">hdokasasetteluaika on </w:t>
      </w:r>
      <w:r w:rsidR="00A8165A">
        <w:rPr>
          <w:rFonts w:ascii="Georgia" w:hAnsi="Georgia"/>
          <w:sz w:val="28"/>
          <w:szCs w:val="28"/>
        </w:rPr>
        <w:t>31.5- 13.6</w:t>
      </w:r>
      <w:r w:rsidRPr="007C637C">
        <w:rPr>
          <w:rFonts w:ascii="Georgia" w:hAnsi="Georgia"/>
          <w:sz w:val="28"/>
          <w:szCs w:val="28"/>
        </w:rPr>
        <w:t xml:space="preserve">. Esitykset tulee tehdä </w:t>
      </w:r>
      <w:r w:rsidR="00A8165A">
        <w:rPr>
          <w:rFonts w:ascii="Georgia" w:hAnsi="Georgia"/>
          <w:sz w:val="28"/>
          <w:szCs w:val="28"/>
        </w:rPr>
        <w:t>13.6</w:t>
      </w:r>
      <w:r>
        <w:rPr>
          <w:rFonts w:ascii="Georgia" w:hAnsi="Georgia"/>
          <w:sz w:val="28"/>
          <w:szCs w:val="28"/>
        </w:rPr>
        <w:t>.2011</w:t>
      </w:r>
      <w:r w:rsidRPr="007C637C">
        <w:rPr>
          <w:rFonts w:ascii="Georgia" w:hAnsi="Georgia"/>
          <w:sz w:val="28"/>
          <w:szCs w:val="28"/>
        </w:rPr>
        <w:t xml:space="preserve"> kello 12.00 mennessä ja ne tulee osoittaa:</w:t>
      </w:r>
    </w:p>
    <w:p w:rsidR="00692663" w:rsidRPr="007C637C" w:rsidRDefault="00692663" w:rsidP="00692663">
      <w:pPr>
        <w:rPr>
          <w:rFonts w:ascii="Georgia" w:hAnsi="Georgia"/>
          <w:sz w:val="28"/>
          <w:szCs w:val="28"/>
        </w:rPr>
      </w:pPr>
    </w:p>
    <w:p w:rsidR="00692663" w:rsidRPr="007C637C" w:rsidRDefault="00692663" w:rsidP="00692663">
      <w:pPr>
        <w:rPr>
          <w:rFonts w:ascii="Georgia" w:hAnsi="Georgia"/>
          <w:sz w:val="28"/>
          <w:szCs w:val="28"/>
        </w:rPr>
      </w:pPr>
      <w:r w:rsidRPr="007C637C">
        <w:rPr>
          <w:rFonts w:ascii="Georgia" w:hAnsi="Georgia"/>
          <w:sz w:val="28"/>
          <w:szCs w:val="28"/>
        </w:rPr>
        <w:t xml:space="preserve">Vaalitoimikunta </w:t>
      </w:r>
    </w:p>
    <w:p w:rsidR="00692663" w:rsidRPr="007C637C" w:rsidRDefault="00692663" w:rsidP="00692663">
      <w:pPr>
        <w:rPr>
          <w:rFonts w:ascii="Georgia" w:hAnsi="Georgia"/>
          <w:sz w:val="28"/>
          <w:szCs w:val="28"/>
        </w:rPr>
      </w:pPr>
      <w:r>
        <w:rPr>
          <w:rFonts w:ascii="Georgia" w:hAnsi="Georgia"/>
          <w:sz w:val="28"/>
          <w:szCs w:val="28"/>
        </w:rPr>
        <w:t>Marjatta Makkonen</w:t>
      </w:r>
    </w:p>
    <w:p w:rsidR="00692663" w:rsidRPr="007C637C" w:rsidRDefault="00692663" w:rsidP="00692663">
      <w:pPr>
        <w:rPr>
          <w:rFonts w:ascii="Georgia" w:hAnsi="Georgia"/>
          <w:sz w:val="28"/>
          <w:szCs w:val="28"/>
        </w:rPr>
      </w:pPr>
      <w:r w:rsidRPr="007C637C">
        <w:rPr>
          <w:rFonts w:ascii="Georgia" w:hAnsi="Georgia"/>
          <w:sz w:val="28"/>
          <w:szCs w:val="28"/>
        </w:rPr>
        <w:t xml:space="preserve">PL </w:t>
      </w:r>
      <w:r>
        <w:rPr>
          <w:rFonts w:ascii="Georgia" w:hAnsi="Georgia"/>
          <w:sz w:val="28"/>
          <w:szCs w:val="28"/>
        </w:rPr>
        <w:t>3</w:t>
      </w:r>
    </w:p>
    <w:p w:rsidR="00692663" w:rsidRPr="007C637C" w:rsidRDefault="0088662E" w:rsidP="00692663">
      <w:pPr>
        <w:rPr>
          <w:rFonts w:ascii="Georgia" w:hAnsi="Georgia"/>
          <w:sz w:val="28"/>
          <w:szCs w:val="28"/>
        </w:rPr>
      </w:pPr>
      <w:r>
        <w:rPr>
          <w:rFonts w:ascii="Georgia" w:hAnsi="Georgia"/>
          <w:sz w:val="28"/>
          <w:szCs w:val="28"/>
        </w:rPr>
        <w:t>00011 ITELLA</w:t>
      </w:r>
    </w:p>
    <w:p w:rsidR="00692663" w:rsidRPr="007C637C" w:rsidRDefault="00692663" w:rsidP="00692663">
      <w:pPr>
        <w:rPr>
          <w:rFonts w:ascii="Georgia" w:hAnsi="Georgia"/>
          <w:sz w:val="28"/>
          <w:szCs w:val="28"/>
        </w:rPr>
      </w:pPr>
    </w:p>
    <w:p w:rsidR="00692663" w:rsidRDefault="00692663" w:rsidP="00692663">
      <w:pPr>
        <w:rPr>
          <w:rFonts w:ascii="Georgia" w:hAnsi="Georgia"/>
          <w:sz w:val="28"/>
          <w:szCs w:val="28"/>
        </w:rPr>
      </w:pPr>
      <w:r w:rsidRPr="007C637C">
        <w:rPr>
          <w:rFonts w:ascii="Georgia" w:hAnsi="Georgia"/>
          <w:sz w:val="28"/>
          <w:szCs w:val="28"/>
        </w:rPr>
        <w:t>Lisätietoja vaaleista antaa vaali</w:t>
      </w:r>
      <w:r>
        <w:rPr>
          <w:rFonts w:ascii="Georgia" w:hAnsi="Georgia"/>
          <w:sz w:val="28"/>
          <w:szCs w:val="28"/>
        </w:rPr>
        <w:t xml:space="preserve">toimikunnan puheenjohtaja Marjatta </w:t>
      </w:r>
      <w:proofErr w:type="gramStart"/>
      <w:r>
        <w:rPr>
          <w:rFonts w:ascii="Georgia" w:hAnsi="Georgia"/>
          <w:sz w:val="28"/>
          <w:szCs w:val="28"/>
        </w:rPr>
        <w:t>Makkonen,040</w:t>
      </w:r>
      <w:proofErr w:type="gramEnd"/>
      <w:r>
        <w:rPr>
          <w:rFonts w:ascii="Georgia" w:hAnsi="Georgia"/>
          <w:sz w:val="28"/>
          <w:szCs w:val="28"/>
        </w:rPr>
        <w:t xml:space="preserve"> 824 6879.</w:t>
      </w:r>
    </w:p>
    <w:p w:rsidR="00692663" w:rsidRDefault="00692663" w:rsidP="00692663">
      <w:pPr>
        <w:rPr>
          <w:rFonts w:ascii="Georgia" w:hAnsi="Georgia"/>
          <w:sz w:val="28"/>
          <w:szCs w:val="28"/>
        </w:rPr>
      </w:pPr>
    </w:p>
    <w:p w:rsidR="00692663" w:rsidRDefault="00692663" w:rsidP="00692663">
      <w:pPr>
        <w:rPr>
          <w:rFonts w:ascii="Georgia" w:hAnsi="Georgia"/>
          <w:sz w:val="28"/>
          <w:szCs w:val="28"/>
        </w:rPr>
      </w:pPr>
    </w:p>
    <w:p w:rsidR="00692663" w:rsidRPr="007C637C" w:rsidRDefault="00692663" w:rsidP="00692663">
      <w:pPr>
        <w:rPr>
          <w:rFonts w:ascii="Georgia" w:hAnsi="Georgia"/>
          <w:b/>
          <w:sz w:val="28"/>
          <w:szCs w:val="28"/>
        </w:rPr>
      </w:pPr>
    </w:p>
    <w:p w:rsidR="00692663" w:rsidRPr="007C637C" w:rsidRDefault="00692663" w:rsidP="00692663">
      <w:pPr>
        <w:jc w:val="center"/>
        <w:rPr>
          <w:rFonts w:ascii="Georgia" w:hAnsi="Georgia"/>
          <w:b/>
          <w:spacing w:val="300"/>
          <w:sz w:val="20"/>
          <w:szCs w:val="20"/>
        </w:rPr>
      </w:pPr>
      <w:r w:rsidRPr="007C637C">
        <w:rPr>
          <w:rFonts w:ascii="Georgia" w:hAnsi="Georgia"/>
          <w:b/>
          <w:spacing w:val="300"/>
          <w:sz w:val="20"/>
          <w:szCs w:val="20"/>
        </w:rPr>
        <w:t>&gt;ILMOITUSTAULULLE&lt;</w:t>
      </w:r>
    </w:p>
    <w:p w:rsidR="002457F3" w:rsidRDefault="002457F3"/>
    <w:sectPr w:rsidR="002457F3" w:rsidSect="00E97565">
      <w:pgSz w:w="11906" w:h="16838"/>
      <w:pgMar w:top="540"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2663"/>
    <w:rsid w:val="002457F3"/>
    <w:rsid w:val="00692663"/>
    <w:rsid w:val="0088662E"/>
    <w:rsid w:val="00A8165A"/>
    <w:rsid w:val="00BB6E7A"/>
    <w:rsid w:val="00F47A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92663"/>
    <w:pPr>
      <w:spacing w:after="0" w:line="240" w:lineRule="auto"/>
    </w:pPr>
    <w:rPr>
      <w:rFonts w:ascii="Times New Roman" w:eastAsia="Times New Roman" w:hAnsi="Times New Roman" w:cs="Times New Roman"/>
      <w:sz w:val="24"/>
      <w:szCs w:val="24"/>
      <w:lang w:val="fi-FI"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191</Words>
  <Characters>1092</Characters>
  <Application>Microsoft Office Word</Application>
  <DocSecurity>0</DocSecurity>
  <Lines>9</Lines>
  <Paragraphs>2</Paragraphs>
  <ScaleCrop>false</ScaleCrop>
  <HeadingPairs>
    <vt:vector size="2" baseType="variant">
      <vt:variant>
        <vt:lpstr>Otsikko</vt:lpstr>
      </vt:variant>
      <vt:variant>
        <vt:i4>1</vt:i4>
      </vt:variant>
    </vt:vector>
  </HeadingPairs>
  <TitlesOfParts>
    <vt:vector size="1" baseType="lpstr">
      <vt:lpstr/>
    </vt:vector>
  </TitlesOfParts>
  <Company>Itella Oyj</Company>
  <LinksUpToDate>false</LinksUpToDate>
  <CharactersWithSpaces>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makkoma3</dc:creator>
  <cp:keywords/>
  <dc:description/>
  <cp:lastModifiedBy>makkoma3</cp:lastModifiedBy>
  <cp:revision>2</cp:revision>
  <cp:lastPrinted>2011-05-17T07:32:00Z</cp:lastPrinted>
  <dcterms:created xsi:type="dcterms:W3CDTF">2011-05-31T08:06:00Z</dcterms:created>
  <dcterms:modified xsi:type="dcterms:W3CDTF">2011-05-31T08:06:00Z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2121681051</vt:i4>
  </property>
  <property fmtid="{D5CDD505-2E9C-101B-9397-08002B2CF9AE}" pid="3" name="_NewReviewCycle">
    <vt:lpwstr/>
  </property>
  <property fmtid="{D5CDD505-2E9C-101B-9397-08002B2CF9AE}" pid="4" name="_EmailSubject">
    <vt:lpwstr>TIEDOTE 0811</vt:lpwstr>
  </property>
  <property fmtid="{D5CDD505-2E9C-101B-9397-08002B2CF9AE}" pid="5" name="_AuthorEmail">
    <vt:lpwstr>Marjatta.Makkonen@posti.fi</vt:lpwstr>
  </property>
  <property fmtid="{D5CDD505-2E9C-101B-9397-08002B2CF9AE}" pid="6" name="_AuthorEmailDisplayName">
    <vt:lpwstr>Makkonen Marjatta</vt:lpwstr>
  </property>
</Properties>
</file>