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6D" w:rsidRPr="00657E3F" w:rsidRDefault="00BA6F6D" w:rsidP="00BA6F6D">
      <w:pPr>
        <w:rPr>
          <w:rFonts w:ascii="Georgia" w:hAnsi="Georgia"/>
          <w:b/>
        </w:rPr>
      </w:pPr>
      <w:r w:rsidRPr="00657E3F">
        <w:rPr>
          <w:rFonts w:ascii="Georgia" w:hAnsi="Georgia"/>
          <w:b/>
        </w:rPr>
        <w:t>Posti- ja logistiikka-alan unionin</w:t>
      </w:r>
    </w:p>
    <w:p w:rsidR="00BA6F6D" w:rsidRPr="002D2DEF" w:rsidRDefault="00BA6F6D" w:rsidP="00BA6F6D">
      <w:pPr>
        <w:pBdr>
          <w:bottom w:val="double" w:sz="6" w:space="1" w:color="auto"/>
        </w:pBdr>
        <w:rPr>
          <w:rFonts w:ascii="Georgia" w:hAnsi="Georgia"/>
          <w:b/>
        </w:rPr>
      </w:pPr>
      <w:r>
        <w:rPr>
          <w:rFonts w:ascii="Georgia" w:hAnsi="Georgia"/>
          <w:b/>
        </w:rPr>
        <w:t>PAU PÄÄKAUPUNKISEUDUN TOIMIHENKILÖT</w:t>
      </w:r>
      <w:r w:rsidRPr="002D2DEF">
        <w:rPr>
          <w:rFonts w:ascii="Georgia" w:hAnsi="Georgia"/>
          <w:b/>
        </w:rPr>
        <w:t xml:space="preserve"> ry</w:t>
      </w:r>
    </w:p>
    <w:p w:rsidR="002E2FE4" w:rsidRPr="00BA6F6D" w:rsidRDefault="003D0D6C">
      <w:pPr>
        <w:rPr>
          <w:rFonts w:ascii="Georgia" w:hAnsi="Georgia"/>
          <w:sz w:val="22"/>
          <w:szCs w:val="22"/>
        </w:rPr>
      </w:pPr>
      <w:r>
        <w:rPr>
          <w:rFonts w:ascii="Georgia" w:hAnsi="Georgia"/>
          <w:sz w:val="22"/>
          <w:szCs w:val="22"/>
        </w:rPr>
        <w:t>anita.lappalainen@posti.fi</w:t>
      </w:r>
    </w:p>
    <w:p w:rsidR="00BA6F6D" w:rsidRDefault="00BA6F6D" w:rsidP="00BA6F6D">
      <w:pPr>
        <w:ind w:left="6520"/>
        <w:rPr>
          <w:rFonts w:ascii="Georgia" w:hAnsi="Georgia"/>
          <w:sz w:val="22"/>
          <w:szCs w:val="22"/>
        </w:rPr>
      </w:pPr>
      <w:r w:rsidRPr="00BA6F6D">
        <w:rPr>
          <w:rFonts w:ascii="Georgia" w:hAnsi="Georgia"/>
          <w:sz w:val="22"/>
          <w:szCs w:val="22"/>
        </w:rPr>
        <w:t>12/</w:t>
      </w:r>
      <w:r>
        <w:rPr>
          <w:rFonts w:ascii="Georgia" w:hAnsi="Georgia"/>
          <w:sz w:val="22"/>
          <w:szCs w:val="22"/>
        </w:rPr>
        <w:t>1.9.</w:t>
      </w:r>
      <w:r w:rsidRPr="00BA6F6D">
        <w:rPr>
          <w:rFonts w:ascii="Georgia" w:hAnsi="Georgia"/>
          <w:sz w:val="22"/>
          <w:szCs w:val="22"/>
        </w:rPr>
        <w:t>2010</w:t>
      </w:r>
    </w:p>
    <w:p w:rsidR="00BA6F6D" w:rsidRDefault="00BA6F6D" w:rsidP="00BA6F6D">
      <w:pPr>
        <w:rPr>
          <w:rFonts w:ascii="Georgia" w:hAnsi="Georgia"/>
          <w:sz w:val="22"/>
          <w:szCs w:val="22"/>
        </w:rPr>
      </w:pPr>
    </w:p>
    <w:p w:rsidR="00BA6F6D" w:rsidRDefault="00BA6F6D" w:rsidP="00BA6F6D">
      <w:pPr>
        <w:jc w:val="center"/>
        <w:rPr>
          <w:rFonts w:ascii="Georgia" w:hAnsi="Georgia"/>
          <w:sz w:val="22"/>
          <w:szCs w:val="22"/>
        </w:rPr>
      </w:pPr>
    </w:p>
    <w:p w:rsidR="00BA6F6D" w:rsidRDefault="00BA6F6D" w:rsidP="00BA6F6D">
      <w:pPr>
        <w:jc w:val="center"/>
        <w:rPr>
          <w:rFonts w:ascii="Georgia" w:hAnsi="Georgia"/>
          <w:sz w:val="22"/>
          <w:szCs w:val="22"/>
        </w:rPr>
      </w:pPr>
    </w:p>
    <w:p w:rsidR="00BA6F6D" w:rsidRDefault="00BA6F6D" w:rsidP="00BA6F6D">
      <w:pPr>
        <w:jc w:val="center"/>
        <w:rPr>
          <w:rFonts w:ascii="Georgia" w:hAnsi="Georgia"/>
          <w:sz w:val="22"/>
          <w:szCs w:val="22"/>
        </w:rPr>
      </w:pPr>
    </w:p>
    <w:p w:rsidR="00BA6F6D" w:rsidRDefault="00BA6F6D" w:rsidP="00BA6F6D">
      <w:pPr>
        <w:jc w:val="center"/>
        <w:rPr>
          <w:rFonts w:ascii="Georgia" w:hAnsi="Georgia"/>
          <w:sz w:val="22"/>
          <w:szCs w:val="22"/>
        </w:rPr>
      </w:pPr>
    </w:p>
    <w:p w:rsidR="00BA6F6D" w:rsidRPr="00672D0A" w:rsidRDefault="00BA6F6D" w:rsidP="00BA6F6D">
      <w:pPr>
        <w:jc w:val="center"/>
        <w:rPr>
          <w:rFonts w:ascii="Georgia" w:hAnsi="Georgia"/>
          <w:b/>
          <w:sz w:val="22"/>
          <w:szCs w:val="22"/>
        </w:rPr>
      </w:pPr>
      <w:r w:rsidRPr="00672D0A">
        <w:rPr>
          <w:rFonts w:ascii="Georgia" w:hAnsi="Georgia"/>
          <w:b/>
          <w:sz w:val="22"/>
          <w:szCs w:val="22"/>
        </w:rPr>
        <w:t xml:space="preserve">ENNAKKOTIETO </w:t>
      </w:r>
    </w:p>
    <w:p w:rsidR="00BA6F6D" w:rsidRPr="00672D0A" w:rsidRDefault="00BA6F6D" w:rsidP="00BA6F6D">
      <w:pPr>
        <w:jc w:val="center"/>
        <w:rPr>
          <w:rFonts w:ascii="Georgia" w:hAnsi="Georgia"/>
          <w:b/>
          <w:sz w:val="22"/>
          <w:szCs w:val="22"/>
        </w:rPr>
      </w:pPr>
      <w:r w:rsidRPr="00672D0A">
        <w:rPr>
          <w:rFonts w:ascii="Georgia" w:hAnsi="Georgia"/>
          <w:b/>
          <w:sz w:val="22"/>
          <w:szCs w:val="22"/>
        </w:rPr>
        <w:br/>
        <w:t>OSASTON SYYSKOKOUKSESTA JA TEATTERI-ILLASTA</w:t>
      </w:r>
    </w:p>
    <w:p w:rsidR="00BA6F6D" w:rsidRPr="00672D0A" w:rsidRDefault="00BA6F6D" w:rsidP="00BA6F6D">
      <w:pPr>
        <w:jc w:val="center"/>
        <w:rPr>
          <w:rFonts w:ascii="Georgia" w:hAnsi="Georgia"/>
          <w:b/>
          <w:sz w:val="22"/>
          <w:szCs w:val="22"/>
        </w:rPr>
      </w:pPr>
    </w:p>
    <w:p w:rsidR="00BA6F6D" w:rsidRDefault="00BA6F6D" w:rsidP="00BA6F6D">
      <w:pPr>
        <w:jc w:val="center"/>
        <w:rPr>
          <w:rFonts w:ascii="Georgia" w:hAnsi="Georgia"/>
          <w:sz w:val="22"/>
          <w:szCs w:val="22"/>
        </w:rPr>
      </w:pPr>
    </w:p>
    <w:p w:rsidR="00BA6F6D" w:rsidRDefault="00BA6F6D" w:rsidP="00BA6F6D">
      <w:pPr>
        <w:jc w:val="center"/>
        <w:rPr>
          <w:rFonts w:ascii="Georgia" w:hAnsi="Georgia"/>
          <w:sz w:val="22"/>
          <w:szCs w:val="22"/>
        </w:rPr>
      </w:pPr>
    </w:p>
    <w:p w:rsidR="00BA6F6D" w:rsidRDefault="00BA6F6D" w:rsidP="00BA6F6D">
      <w:pPr>
        <w:rPr>
          <w:rFonts w:ascii="Georgia" w:hAnsi="Georgia"/>
          <w:sz w:val="22"/>
          <w:szCs w:val="22"/>
        </w:rPr>
      </w:pPr>
    </w:p>
    <w:p w:rsidR="00BA6F6D" w:rsidRDefault="00BA6F6D" w:rsidP="00BA6F6D">
      <w:pPr>
        <w:rPr>
          <w:rFonts w:ascii="Georgia" w:hAnsi="Georgia"/>
          <w:sz w:val="22"/>
          <w:szCs w:val="22"/>
        </w:rPr>
      </w:pPr>
      <w:r>
        <w:rPr>
          <w:rFonts w:ascii="Georgia" w:hAnsi="Georgia"/>
          <w:sz w:val="22"/>
          <w:szCs w:val="22"/>
        </w:rPr>
        <w:t>Osaston syyskokous pidetään lauantaina 27.11.2010 klo 15</w:t>
      </w:r>
      <w:r w:rsidR="00F560EE">
        <w:rPr>
          <w:rFonts w:ascii="Georgia" w:hAnsi="Georgia"/>
          <w:sz w:val="22"/>
          <w:szCs w:val="22"/>
        </w:rPr>
        <w:t xml:space="preserve"> </w:t>
      </w:r>
      <w:r>
        <w:rPr>
          <w:rFonts w:ascii="Georgia" w:hAnsi="Georgia"/>
          <w:sz w:val="22"/>
          <w:szCs w:val="22"/>
        </w:rPr>
        <w:t>-18 Hotel Arthurissa</w:t>
      </w:r>
      <w:r w:rsidR="0032061D">
        <w:rPr>
          <w:rFonts w:ascii="Georgia" w:hAnsi="Georgia"/>
          <w:sz w:val="22"/>
          <w:szCs w:val="22"/>
        </w:rPr>
        <w:t>, Vuorikatu 19 Helsinki</w:t>
      </w:r>
      <w:r>
        <w:rPr>
          <w:rFonts w:ascii="Georgia" w:hAnsi="Georgia"/>
          <w:sz w:val="22"/>
          <w:szCs w:val="22"/>
        </w:rPr>
        <w:t xml:space="preserve">.  Kokoukseen osallistuville on tarjolla ruokaa seisovasta pöydästä. </w:t>
      </w:r>
    </w:p>
    <w:p w:rsidR="00BA6F6D" w:rsidRDefault="00BA6F6D" w:rsidP="00BA6F6D">
      <w:pPr>
        <w:rPr>
          <w:rFonts w:ascii="Georgia" w:hAnsi="Georgia"/>
          <w:sz w:val="22"/>
          <w:szCs w:val="22"/>
        </w:rPr>
      </w:pPr>
    </w:p>
    <w:p w:rsidR="00BA6F6D" w:rsidRDefault="00BA6F6D" w:rsidP="00BA6F6D">
      <w:pPr>
        <w:rPr>
          <w:rFonts w:ascii="Georgia" w:hAnsi="Georgia"/>
          <w:sz w:val="22"/>
          <w:szCs w:val="22"/>
        </w:rPr>
      </w:pPr>
    </w:p>
    <w:p w:rsidR="00BA6F6D" w:rsidRDefault="00BA6F6D" w:rsidP="00BA6F6D">
      <w:pPr>
        <w:rPr>
          <w:rFonts w:ascii="Georgia" w:hAnsi="Georgia"/>
          <w:sz w:val="22"/>
          <w:szCs w:val="22"/>
        </w:rPr>
      </w:pPr>
      <w:r>
        <w:rPr>
          <w:rFonts w:ascii="Georgia" w:hAnsi="Georgia"/>
          <w:sz w:val="22"/>
          <w:szCs w:val="22"/>
        </w:rPr>
        <w:t xml:space="preserve">Kokouksen jälkeen siirrymme nauttimaan </w:t>
      </w:r>
      <w:r w:rsidR="0032061D">
        <w:rPr>
          <w:rFonts w:ascii="Georgia" w:hAnsi="Georgia"/>
          <w:sz w:val="22"/>
          <w:szCs w:val="22"/>
        </w:rPr>
        <w:t>hyvästä huumorista Helsingin Kaupunginteatterin Areena-näyttämölle</w:t>
      </w:r>
      <w:r w:rsidR="00F560EE">
        <w:rPr>
          <w:rFonts w:ascii="Georgia" w:hAnsi="Georgia"/>
          <w:sz w:val="22"/>
          <w:szCs w:val="22"/>
        </w:rPr>
        <w:t xml:space="preserve">, Hämeentie 2, jossa esitetään </w:t>
      </w:r>
      <w:r w:rsidR="0032061D">
        <w:rPr>
          <w:rFonts w:ascii="Georgia" w:hAnsi="Georgia"/>
          <w:sz w:val="22"/>
          <w:szCs w:val="22"/>
        </w:rPr>
        <w:t>Sinikka Nopolan kirjoittamaa ja H</w:t>
      </w:r>
      <w:r w:rsidR="00676BFC">
        <w:rPr>
          <w:rFonts w:ascii="Georgia" w:hAnsi="Georgia"/>
          <w:sz w:val="22"/>
          <w:szCs w:val="22"/>
        </w:rPr>
        <w:t>eidi Räsäsen ohjaamaa musiikkipitoista näytelmää</w:t>
      </w:r>
    </w:p>
    <w:p w:rsidR="0032061D" w:rsidRDefault="0032061D" w:rsidP="00BA6F6D">
      <w:pPr>
        <w:rPr>
          <w:rFonts w:ascii="Georgia" w:hAnsi="Georgia"/>
          <w:sz w:val="22"/>
          <w:szCs w:val="22"/>
        </w:rPr>
      </w:pPr>
    </w:p>
    <w:p w:rsidR="0032061D" w:rsidRDefault="0032061D" w:rsidP="00BA6F6D">
      <w:pPr>
        <w:rPr>
          <w:rFonts w:ascii="Georgia" w:hAnsi="Georgia"/>
          <w:color w:val="000000"/>
        </w:rPr>
      </w:pPr>
    </w:p>
    <w:p w:rsidR="0032061D" w:rsidRPr="00672D0A" w:rsidRDefault="00F560EE" w:rsidP="00BA6F6D">
      <w:pPr>
        <w:rPr>
          <w:rFonts w:ascii="Georgia" w:hAnsi="Georgia"/>
          <w:b/>
          <w:color w:val="000000"/>
        </w:rPr>
      </w:pPr>
      <w:r>
        <w:rPr>
          <w:rFonts w:ascii="Georgia" w:hAnsi="Georgia"/>
          <w:b/>
          <w:color w:val="000000"/>
        </w:rPr>
        <w:t xml:space="preserve">Eila, </w:t>
      </w:r>
      <w:r w:rsidR="0032061D" w:rsidRPr="00672D0A">
        <w:rPr>
          <w:rFonts w:ascii="Georgia" w:hAnsi="Georgia"/>
          <w:b/>
          <w:color w:val="000000"/>
        </w:rPr>
        <w:t>Rampe ja palvattu onni</w:t>
      </w:r>
    </w:p>
    <w:p w:rsidR="0032061D" w:rsidRPr="00672D0A" w:rsidRDefault="0032061D" w:rsidP="00BA6F6D">
      <w:pPr>
        <w:rPr>
          <w:rFonts w:ascii="Georgia" w:hAnsi="Georgia"/>
          <w:b/>
          <w:color w:val="000000"/>
        </w:rPr>
      </w:pPr>
    </w:p>
    <w:p w:rsidR="0032061D" w:rsidRPr="0032061D" w:rsidRDefault="0032061D" w:rsidP="00BA6F6D">
      <w:pPr>
        <w:rPr>
          <w:rFonts w:ascii="Georgia" w:hAnsi="Georgia"/>
          <w:color w:val="000000"/>
        </w:rPr>
      </w:pPr>
    </w:p>
    <w:p w:rsidR="0032061D" w:rsidRPr="0032061D" w:rsidRDefault="0032061D" w:rsidP="00BA6F6D">
      <w:pPr>
        <w:rPr>
          <w:rFonts w:ascii="Georgia" w:hAnsi="Georgia"/>
          <w:color w:val="000000"/>
        </w:rPr>
      </w:pPr>
      <w:r>
        <w:rPr>
          <w:rFonts w:ascii="Georgia" w:hAnsi="Georgia"/>
          <w:noProof/>
          <w:color w:val="000000"/>
        </w:rPr>
        <w:drawing>
          <wp:anchor distT="0" distB="0" distL="114300" distR="114300" simplePos="0" relativeHeight="251658240" behindDoc="0" locked="0" layoutInCell="1" allowOverlap="1">
            <wp:simplePos x="0" y="0"/>
            <wp:positionH relativeFrom="column">
              <wp:posOffset>10160</wp:posOffset>
            </wp:positionH>
            <wp:positionV relativeFrom="paragraph">
              <wp:posOffset>109220</wp:posOffset>
            </wp:positionV>
            <wp:extent cx="1905000" cy="1905000"/>
            <wp:effectExtent l="19050" t="0" r="0" b="0"/>
            <wp:wrapSquare wrapText="bothSides"/>
            <wp:docPr id="1" name="Kuva 1" descr="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32061D" w:rsidRDefault="0032061D" w:rsidP="0032061D">
      <w:pPr>
        <w:ind w:left="1304"/>
        <w:rPr>
          <w:rFonts w:ascii="Georgia" w:hAnsi="Georgia"/>
          <w:i/>
          <w:color w:val="000000"/>
          <w:sz w:val="20"/>
          <w:szCs w:val="20"/>
        </w:rPr>
      </w:pPr>
      <w:r>
        <w:rPr>
          <w:rFonts w:ascii="Georgia" w:hAnsi="Georgia"/>
          <w:i/>
          <w:color w:val="000000"/>
          <w:sz w:val="20"/>
          <w:szCs w:val="20"/>
        </w:rPr>
        <w:t>”</w:t>
      </w:r>
      <w:r w:rsidRPr="0032061D">
        <w:rPr>
          <w:rFonts w:ascii="Georgia" w:hAnsi="Georgia"/>
          <w:i/>
          <w:color w:val="000000"/>
          <w:sz w:val="20"/>
          <w:szCs w:val="20"/>
        </w:rPr>
        <w:t>Eila, tahattoman teräväkielinen talousihminen ja hänen miehensä Rampe, tahattoman hyväntahtoinen luovija, joutuvat Pirkan sosiologisen onnellisuustutkimuksen materiaaliksi. Pariskunta tekee kesämatkan halki Suomen. Rampen unelma olisi viettää kesäinen päivä hyvässä rautakaupassa, Eilalle taas tärkein kohde on ihmeparantajan vastaanot</w:t>
      </w:r>
      <w:r>
        <w:rPr>
          <w:rFonts w:ascii="Georgia" w:hAnsi="Georgia"/>
          <w:i/>
          <w:color w:val="000000"/>
          <w:sz w:val="20"/>
          <w:szCs w:val="20"/>
        </w:rPr>
        <w:t>to, sillä Rampen jalka niksuu. ”</w:t>
      </w:r>
    </w:p>
    <w:p w:rsidR="0032061D" w:rsidRDefault="0032061D" w:rsidP="00BA6F6D">
      <w:pPr>
        <w:rPr>
          <w:rFonts w:ascii="Georgia" w:hAnsi="Georgia"/>
          <w:i/>
          <w:color w:val="000000"/>
          <w:sz w:val="20"/>
          <w:szCs w:val="20"/>
        </w:rPr>
      </w:pPr>
    </w:p>
    <w:p w:rsidR="0032061D" w:rsidRDefault="0032061D" w:rsidP="00BA6F6D">
      <w:pPr>
        <w:rPr>
          <w:rFonts w:ascii="Georgia" w:hAnsi="Georgia"/>
          <w:i/>
          <w:color w:val="000000"/>
          <w:sz w:val="20"/>
          <w:szCs w:val="20"/>
        </w:rPr>
      </w:pPr>
    </w:p>
    <w:p w:rsidR="0032061D" w:rsidRDefault="0032061D" w:rsidP="00BA6F6D">
      <w:pPr>
        <w:rPr>
          <w:rFonts w:ascii="Georgia" w:hAnsi="Georgia"/>
          <w:i/>
          <w:color w:val="000000"/>
          <w:sz w:val="20"/>
          <w:szCs w:val="20"/>
        </w:rPr>
      </w:pPr>
    </w:p>
    <w:p w:rsidR="0032061D" w:rsidRDefault="0032061D" w:rsidP="00BA6F6D">
      <w:pPr>
        <w:rPr>
          <w:rFonts w:ascii="Georgia" w:hAnsi="Georgia"/>
          <w:i/>
          <w:color w:val="000000"/>
          <w:sz w:val="20"/>
          <w:szCs w:val="20"/>
        </w:rPr>
      </w:pPr>
    </w:p>
    <w:p w:rsidR="0032061D" w:rsidRPr="0032061D" w:rsidRDefault="0032061D" w:rsidP="00BA6F6D">
      <w:pPr>
        <w:rPr>
          <w:rFonts w:ascii="Georgia" w:hAnsi="Georgia"/>
          <w:i/>
          <w:color w:val="000000"/>
          <w:sz w:val="20"/>
          <w:szCs w:val="20"/>
        </w:rPr>
      </w:pPr>
    </w:p>
    <w:p w:rsidR="0032061D" w:rsidRDefault="0032061D" w:rsidP="00BA6F6D">
      <w:pPr>
        <w:rPr>
          <w:rFonts w:ascii="Georgia" w:hAnsi="Georgia"/>
          <w:color w:val="000000"/>
        </w:rPr>
      </w:pPr>
    </w:p>
    <w:p w:rsidR="003D0D6C" w:rsidRDefault="003D0D6C" w:rsidP="00BA6F6D">
      <w:pPr>
        <w:rPr>
          <w:rFonts w:ascii="Georgia" w:hAnsi="Georgia"/>
          <w:color w:val="000000"/>
        </w:rPr>
      </w:pPr>
    </w:p>
    <w:p w:rsidR="003D0D6C" w:rsidRDefault="003D0D6C" w:rsidP="00BA6F6D">
      <w:pPr>
        <w:rPr>
          <w:rFonts w:ascii="Georgia" w:hAnsi="Georgia"/>
          <w:color w:val="000000"/>
        </w:rPr>
      </w:pPr>
    </w:p>
    <w:p w:rsidR="003D0D6C" w:rsidRDefault="003D0D6C" w:rsidP="00BA6F6D">
      <w:pPr>
        <w:rPr>
          <w:rFonts w:ascii="Georgia" w:hAnsi="Georgia"/>
          <w:color w:val="000000"/>
        </w:rPr>
      </w:pPr>
      <w:r>
        <w:rPr>
          <w:rFonts w:ascii="Georgia" w:hAnsi="Georgia"/>
          <w:color w:val="000000"/>
        </w:rPr>
        <w:t xml:space="preserve">Osasto lähettää lähempänä ajankohtaa uuden tiedotteen lippujen tilaamisesta, hinnasta ja maksamisesta. </w:t>
      </w:r>
      <w:r w:rsidR="001E6915">
        <w:rPr>
          <w:rFonts w:ascii="Georgia" w:hAnsi="Georgia"/>
          <w:color w:val="000000"/>
        </w:rPr>
        <w:t>Teatteri esitys alkaa klo 19.</w:t>
      </w:r>
    </w:p>
    <w:p w:rsidR="003D0D6C" w:rsidRDefault="003D0D6C" w:rsidP="00BA6F6D">
      <w:pPr>
        <w:rPr>
          <w:rFonts w:ascii="Georgia" w:hAnsi="Georgia"/>
          <w:color w:val="000000"/>
        </w:rPr>
      </w:pPr>
    </w:p>
    <w:p w:rsidR="003D0D6C" w:rsidRDefault="003D0D6C" w:rsidP="00BA6F6D">
      <w:pPr>
        <w:rPr>
          <w:rFonts w:ascii="Georgia" w:hAnsi="Georgia"/>
          <w:color w:val="000000"/>
        </w:rPr>
      </w:pPr>
    </w:p>
    <w:p w:rsidR="003D0D6C" w:rsidRDefault="003D0D6C" w:rsidP="00BA6F6D">
      <w:pPr>
        <w:rPr>
          <w:rFonts w:ascii="Georgia" w:hAnsi="Georgia"/>
          <w:color w:val="000000"/>
        </w:rPr>
      </w:pPr>
      <w:r>
        <w:rPr>
          <w:rFonts w:ascii="Georgia" w:hAnsi="Georgia"/>
          <w:color w:val="000000"/>
        </w:rPr>
        <w:t>Terveisin</w:t>
      </w:r>
    </w:p>
    <w:p w:rsidR="003D0D6C" w:rsidRDefault="003D0D6C" w:rsidP="00BA6F6D">
      <w:pPr>
        <w:rPr>
          <w:rFonts w:ascii="Georgia" w:hAnsi="Georgia"/>
          <w:color w:val="000000"/>
        </w:rPr>
      </w:pPr>
    </w:p>
    <w:p w:rsidR="003D0D6C" w:rsidRPr="0032061D" w:rsidRDefault="003D0D6C" w:rsidP="00BA6F6D">
      <w:pPr>
        <w:rPr>
          <w:rFonts w:ascii="Georgia" w:hAnsi="Georgia"/>
          <w:color w:val="000000"/>
        </w:rPr>
      </w:pPr>
      <w:r>
        <w:rPr>
          <w:rFonts w:ascii="Georgia" w:hAnsi="Georgia"/>
          <w:color w:val="000000"/>
        </w:rPr>
        <w:t>Toimikunta</w:t>
      </w:r>
    </w:p>
    <w:sectPr w:rsidR="003D0D6C" w:rsidRPr="0032061D" w:rsidSect="00AF448A">
      <w:pgSz w:w="11906" w:h="16838"/>
      <w:pgMar w:top="1417" w:right="1134" w:bottom="141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compat/>
  <w:rsids>
    <w:rsidRoot w:val="00BA6F6D"/>
    <w:rsid w:val="000027EF"/>
    <w:rsid w:val="000B5024"/>
    <w:rsid w:val="001E6915"/>
    <w:rsid w:val="0022614B"/>
    <w:rsid w:val="002E2FE4"/>
    <w:rsid w:val="0032061D"/>
    <w:rsid w:val="003D0D6C"/>
    <w:rsid w:val="00672D0A"/>
    <w:rsid w:val="00676BFC"/>
    <w:rsid w:val="00793809"/>
    <w:rsid w:val="00953F77"/>
    <w:rsid w:val="00AF448A"/>
    <w:rsid w:val="00BA6F6D"/>
    <w:rsid w:val="00C33CF0"/>
    <w:rsid w:val="00CC6DE0"/>
    <w:rsid w:val="00CE45FB"/>
    <w:rsid w:val="00F560E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A6F6D"/>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32061D"/>
    <w:rPr>
      <w:rFonts w:ascii="Tahoma" w:hAnsi="Tahoma" w:cs="Tahoma"/>
      <w:sz w:val="16"/>
      <w:szCs w:val="16"/>
    </w:rPr>
  </w:style>
  <w:style w:type="character" w:customStyle="1" w:styleId="SelitetekstiChar">
    <w:name w:val="Seliteteksti Char"/>
    <w:basedOn w:val="Kappaleenoletusfontti"/>
    <w:link w:val="Seliteteksti"/>
    <w:rsid w:val="00320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1019</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Itella Oyj</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lappaan2</dc:creator>
  <cp:keywords/>
  <dc:description/>
  <cp:lastModifiedBy>1010503080</cp:lastModifiedBy>
  <cp:revision>2</cp:revision>
  <cp:lastPrinted>2010-09-01T12:14:00Z</cp:lastPrinted>
  <dcterms:created xsi:type="dcterms:W3CDTF">2010-09-01T12:16:00Z</dcterms:created>
  <dcterms:modified xsi:type="dcterms:W3CDTF">2010-09-01T12:16:00Z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504311851</vt:i4>
  </property>
  <property fmtid="{D5CDD505-2E9C-101B-9397-08002B2CF9AE}" pid="3" name="_NewReviewCycle">
    <vt:lpwstr/>
  </property>
  <property fmtid="{D5CDD505-2E9C-101B-9397-08002B2CF9AE}" pid="4" name="_EmailSubject">
    <vt:lpwstr>Ennakkotieto osaston syyskokouksesta ja teatteri-illasta marraskuussa</vt:lpwstr>
  </property>
  <property fmtid="{D5CDD505-2E9C-101B-9397-08002B2CF9AE}" pid="5" name="_AuthorEmail">
    <vt:lpwstr>Anita.Lappalainen@posti.fi</vt:lpwstr>
  </property>
  <property fmtid="{D5CDD505-2E9C-101B-9397-08002B2CF9AE}" pid="6" name="_AuthorEmailDisplayName">
    <vt:lpwstr>Lappalainen Anita</vt:lpwstr>
  </property>
  <property fmtid="{D5CDD505-2E9C-101B-9397-08002B2CF9AE}" pid="7" name="_PreviousAdHocReviewCycleID">
    <vt:i4>-1463765013</vt:i4>
  </property>
</Properties>
</file>